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2" w:type="dxa"/>
        <w:tblLook w:val="0000"/>
      </w:tblPr>
      <w:tblGrid>
        <w:gridCol w:w="4448"/>
        <w:gridCol w:w="5964"/>
      </w:tblGrid>
      <w:tr w:rsidR="001B3362" w:rsidTr="002070E7">
        <w:trPr>
          <w:trHeight w:val="1980"/>
        </w:trPr>
        <w:tc>
          <w:tcPr>
            <w:tcW w:w="4448" w:type="dxa"/>
          </w:tcPr>
          <w:p w:rsidR="001B3362" w:rsidRDefault="001B3362" w:rsidP="00AA6B35">
            <w:pPr>
              <w:jc w:val="center"/>
              <w:rPr>
                <w:rFonts w:ascii="Times New Roman" w:hAnsi="Times New Roman"/>
                <w:sz w:val="24"/>
                <w:szCs w:val="24"/>
              </w:rPr>
            </w:pPr>
            <w:r>
              <w:rPr>
                <w:rFonts w:ascii="Times New Roman" w:hAnsi="Times New Roman"/>
                <w:sz w:val="24"/>
                <w:szCs w:val="24"/>
              </w:rPr>
              <w:t xml:space="preserve">UBND TỈNH QUẢNG BÌNH </w:t>
            </w:r>
          </w:p>
          <w:p w:rsidR="001B3362" w:rsidRDefault="001B3362" w:rsidP="00AA6B35">
            <w:pPr>
              <w:jc w:val="center"/>
              <w:rPr>
                <w:rFonts w:ascii="Times New Roman" w:hAnsi="Times New Roman"/>
                <w:b/>
                <w:sz w:val="26"/>
                <w:szCs w:val="26"/>
              </w:rPr>
            </w:pPr>
            <w:r>
              <w:rPr>
                <w:rFonts w:ascii="Times New Roman" w:hAnsi="Times New Roman"/>
                <w:b/>
                <w:sz w:val="24"/>
                <w:szCs w:val="24"/>
              </w:rPr>
              <w:t>SỞ THÔNG TIN VÀ TRUYỀN THÔNG</w:t>
            </w:r>
          </w:p>
          <w:p w:rsidR="001B3362" w:rsidRPr="00017FD4" w:rsidRDefault="001B3362" w:rsidP="00AA6B35">
            <w:pPr>
              <w:jc w:val="center"/>
              <w:rPr>
                <w:rFonts w:ascii="Times New Roman" w:hAnsi="Times New Roman"/>
                <w:b/>
                <w:sz w:val="20"/>
              </w:rPr>
            </w:pPr>
            <w:r>
              <w:rPr>
                <w:noProof/>
              </w:rPr>
              <w:pict>
                <v:line id="_x0000_s1026" style="position:absolute;left:0;text-align:left;z-index:251657216" from="38.85pt,4.2pt" to="178.85pt,4.2pt"/>
              </w:pict>
            </w:r>
          </w:p>
          <w:p w:rsidR="001B3362" w:rsidRDefault="001B3362" w:rsidP="00D67F35">
            <w:pPr>
              <w:jc w:val="center"/>
              <w:rPr>
                <w:rFonts w:ascii="Times New Roman" w:hAnsi="Times New Roman"/>
                <w:szCs w:val="26"/>
              </w:rPr>
            </w:pPr>
            <w:r w:rsidRPr="00FA2735">
              <w:rPr>
                <w:rFonts w:ascii="Times New Roman" w:hAnsi="Times New Roman"/>
                <w:szCs w:val="26"/>
              </w:rPr>
              <w:t>Số</w:t>
            </w:r>
            <w:r>
              <w:rPr>
                <w:rFonts w:ascii="Times New Roman" w:hAnsi="Times New Roman"/>
                <w:szCs w:val="26"/>
              </w:rPr>
              <w:t>:  828</w:t>
            </w:r>
            <w:r w:rsidRPr="00FA2735">
              <w:rPr>
                <w:rFonts w:ascii="Times New Roman" w:hAnsi="Times New Roman"/>
                <w:szCs w:val="26"/>
              </w:rPr>
              <w:t>/STTTT-BCVT</w:t>
            </w:r>
          </w:p>
          <w:p w:rsidR="001B3362" w:rsidRDefault="001B3362" w:rsidP="00D67F35">
            <w:pPr>
              <w:jc w:val="center"/>
              <w:rPr>
                <w:rFonts w:ascii="Times New Roman" w:hAnsi="Times New Roman"/>
                <w:sz w:val="24"/>
                <w:szCs w:val="26"/>
              </w:rPr>
            </w:pPr>
            <w:r>
              <w:rPr>
                <w:rFonts w:ascii="Times New Roman" w:hAnsi="Times New Roman"/>
                <w:sz w:val="24"/>
                <w:szCs w:val="26"/>
              </w:rPr>
              <w:t xml:space="preserve">V/v đảm bảo an toàn thông tin liên lạc </w:t>
            </w:r>
          </w:p>
          <w:p w:rsidR="001B3362" w:rsidRPr="00D67F35" w:rsidRDefault="001B3362" w:rsidP="00D67F35">
            <w:pPr>
              <w:jc w:val="center"/>
              <w:rPr>
                <w:rFonts w:ascii="Times New Roman" w:hAnsi="Times New Roman"/>
                <w:szCs w:val="26"/>
              </w:rPr>
            </w:pPr>
            <w:r>
              <w:rPr>
                <w:rFonts w:ascii="Times New Roman" w:hAnsi="Times New Roman"/>
                <w:sz w:val="24"/>
                <w:szCs w:val="26"/>
              </w:rPr>
              <w:t>phục vụ Đại hội Đảng bộ tỉnh Quảng Bình</w:t>
            </w:r>
          </w:p>
          <w:p w:rsidR="001B3362" w:rsidRDefault="001B3362" w:rsidP="002070E7">
            <w:pPr>
              <w:ind w:left="-142" w:right="-163" w:firstLine="142"/>
              <w:jc w:val="center"/>
              <w:rPr>
                <w:rFonts w:ascii="Times New Roman" w:hAnsi="Times New Roman"/>
                <w:sz w:val="24"/>
                <w:szCs w:val="26"/>
              </w:rPr>
            </w:pPr>
            <w:r>
              <w:rPr>
                <w:rFonts w:ascii="Times New Roman" w:hAnsi="Times New Roman"/>
                <w:sz w:val="24"/>
                <w:szCs w:val="26"/>
              </w:rPr>
              <w:t xml:space="preserve">lần thứ XVI </w:t>
            </w:r>
          </w:p>
          <w:p w:rsidR="001B3362" w:rsidRPr="0097041B" w:rsidRDefault="001B3362" w:rsidP="002070E7">
            <w:pPr>
              <w:ind w:left="-142" w:right="-163" w:firstLine="142"/>
              <w:jc w:val="center"/>
              <w:rPr>
                <w:rFonts w:ascii="Times New Roman" w:hAnsi="Times New Roman"/>
                <w:sz w:val="32"/>
                <w:szCs w:val="26"/>
              </w:rPr>
            </w:pPr>
          </w:p>
        </w:tc>
        <w:tc>
          <w:tcPr>
            <w:tcW w:w="5964" w:type="dxa"/>
          </w:tcPr>
          <w:p w:rsidR="001B3362" w:rsidRDefault="001B3362" w:rsidP="00AA6B35">
            <w:pPr>
              <w:pStyle w:val="Heading2"/>
              <w:ind w:left="-155"/>
              <w:jc w:val="left"/>
              <w:rPr>
                <w:rFonts w:ascii="Times New Roman" w:hAnsi="Times New Roman" w:cs="Times New Roman"/>
                <w:bCs w:val="0"/>
                <w:sz w:val="24"/>
                <w:szCs w:val="24"/>
              </w:rPr>
            </w:pPr>
            <w:r>
              <w:rPr>
                <w:rFonts w:ascii="Times New Roman" w:hAnsi="Times New Roman" w:cs="Times New Roman"/>
                <w:bCs w:val="0"/>
                <w:sz w:val="26"/>
                <w:szCs w:val="26"/>
              </w:rPr>
              <w:t xml:space="preserve"> </w:t>
            </w:r>
            <w:r>
              <w:rPr>
                <w:rFonts w:ascii="Times New Roman" w:hAnsi="Times New Roman" w:cs="Times New Roman"/>
                <w:bCs w:val="0"/>
                <w:sz w:val="24"/>
                <w:szCs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Cs w:val="0"/>
                    <w:sz w:val="24"/>
                    <w:szCs w:val="24"/>
                  </w:rPr>
                  <w:t>NAM</w:t>
                </w:r>
              </w:smartTag>
            </w:smartTag>
          </w:p>
          <w:p w:rsidR="001B3362" w:rsidRDefault="001B3362" w:rsidP="00AA6B35">
            <w:pPr>
              <w:pStyle w:val="Heading3"/>
              <w:ind w:left="-155"/>
              <w:jc w:val="left"/>
              <w:rPr>
                <w:szCs w:val="26"/>
              </w:rPr>
            </w:pPr>
            <w:r>
              <w:rPr>
                <w:szCs w:val="26"/>
              </w:rPr>
              <w:t xml:space="preserve">               Độc lập - Tự do - Hạnh phúc</w:t>
            </w:r>
          </w:p>
          <w:p w:rsidR="001B3362" w:rsidRPr="00017FD4" w:rsidRDefault="001B3362" w:rsidP="00AA6B35">
            <w:pPr>
              <w:pStyle w:val="Heading3"/>
              <w:tabs>
                <w:tab w:val="left" w:pos="1624"/>
              </w:tabs>
              <w:ind w:left="-155"/>
              <w:jc w:val="left"/>
              <w:rPr>
                <w:b w:val="0"/>
                <w:sz w:val="18"/>
                <w:szCs w:val="28"/>
              </w:rPr>
            </w:pPr>
            <w:r>
              <w:rPr>
                <w:noProof/>
              </w:rPr>
              <w:pict>
                <v:line id="_x0000_s1027" style="position:absolute;left:0;text-align:left;z-index:251656192" from="39.45pt,.65pt" to="200.45pt,.65pt"/>
              </w:pict>
            </w:r>
            <w:r>
              <w:rPr>
                <w:b w:val="0"/>
                <w:sz w:val="28"/>
                <w:szCs w:val="28"/>
              </w:rPr>
              <w:tab/>
            </w:r>
          </w:p>
          <w:p w:rsidR="001B3362" w:rsidRPr="006D2359" w:rsidRDefault="001B3362" w:rsidP="00B41E4B">
            <w:pPr>
              <w:pStyle w:val="Heading3"/>
              <w:ind w:left="-155"/>
              <w:jc w:val="left"/>
              <w:rPr>
                <w:b w:val="0"/>
                <w:szCs w:val="26"/>
              </w:rPr>
            </w:pPr>
            <w:r w:rsidRPr="006D2359">
              <w:rPr>
                <w:b w:val="0"/>
                <w:i/>
                <w:szCs w:val="26"/>
              </w:rPr>
              <w:t xml:space="preserve">     </w:t>
            </w:r>
            <w:r w:rsidRPr="00FA2735">
              <w:rPr>
                <w:b w:val="0"/>
                <w:i/>
                <w:sz w:val="28"/>
                <w:szCs w:val="26"/>
              </w:rPr>
              <w:t xml:space="preserve">Quảng Bình, ngày </w:t>
            </w:r>
            <w:r>
              <w:rPr>
                <w:b w:val="0"/>
                <w:i/>
                <w:sz w:val="28"/>
                <w:szCs w:val="26"/>
              </w:rPr>
              <w:t xml:space="preserve"> 09 </w:t>
            </w:r>
            <w:r w:rsidRPr="00FA2735">
              <w:rPr>
                <w:b w:val="0"/>
                <w:i/>
                <w:sz w:val="28"/>
                <w:szCs w:val="26"/>
              </w:rPr>
              <w:t xml:space="preserve">tháng </w:t>
            </w:r>
            <w:r>
              <w:rPr>
                <w:b w:val="0"/>
                <w:i/>
                <w:sz w:val="28"/>
                <w:szCs w:val="26"/>
              </w:rPr>
              <w:t>10</w:t>
            </w:r>
            <w:r w:rsidRPr="00FA2735">
              <w:rPr>
                <w:b w:val="0"/>
                <w:i/>
                <w:sz w:val="28"/>
                <w:szCs w:val="26"/>
              </w:rPr>
              <w:t xml:space="preserve"> năm 2015</w:t>
            </w:r>
          </w:p>
        </w:tc>
      </w:tr>
    </w:tbl>
    <w:p w:rsidR="001B3362" w:rsidRDefault="001B3362" w:rsidP="002070E7">
      <w:pPr>
        <w:pStyle w:val="NormalWeb"/>
        <w:spacing w:before="0" w:beforeAutospacing="0" w:after="0" w:afterAutospacing="0"/>
        <w:jc w:val="center"/>
        <w:rPr>
          <w:rStyle w:val="Strong"/>
          <w:bCs/>
          <w:sz w:val="2"/>
          <w:szCs w:val="28"/>
        </w:rPr>
      </w:pPr>
      <w:r>
        <w:rPr>
          <w:rStyle w:val="Strong"/>
          <w:bCs/>
          <w:sz w:val="2"/>
          <w:szCs w:val="28"/>
        </w:rPr>
        <w:t xml:space="preserve">        </w:t>
      </w:r>
    </w:p>
    <w:p w:rsidR="001B3362" w:rsidRPr="002070E7" w:rsidRDefault="001B3362" w:rsidP="002070E7">
      <w:pPr>
        <w:pStyle w:val="NormalWeb"/>
        <w:spacing w:before="0" w:beforeAutospacing="0" w:after="0" w:afterAutospacing="0"/>
        <w:jc w:val="center"/>
        <w:rPr>
          <w:b/>
          <w:bCs/>
          <w:sz w:val="2"/>
          <w:szCs w:val="28"/>
        </w:rPr>
      </w:pPr>
      <w:r>
        <w:rPr>
          <w:rStyle w:val="Strong"/>
          <w:bCs/>
          <w:sz w:val="28"/>
          <w:szCs w:val="28"/>
        </w:rPr>
        <w:t xml:space="preserve"> </w:t>
      </w:r>
      <w:r w:rsidRPr="00FA2735">
        <w:t xml:space="preserve"> </w:t>
      </w:r>
    </w:p>
    <w:p w:rsidR="001B3362" w:rsidRDefault="001B3362" w:rsidP="002070E7">
      <w:pPr>
        <w:ind w:left="1440" w:firstLine="720"/>
        <w:jc w:val="both"/>
        <w:rPr>
          <w:rFonts w:ascii="Times New Roman" w:hAnsi="Times New Roman"/>
        </w:rPr>
      </w:pPr>
      <w:r>
        <w:rPr>
          <w:rFonts w:ascii="Times New Roman" w:hAnsi="Times New Roman"/>
          <w:sz w:val="2"/>
        </w:rPr>
        <w:t>ơ</w:t>
      </w:r>
      <w:r>
        <w:rPr>
          <w:rFonts w:ascii="Times New Roman" w:hAnsi="Times New Roman"/>
        </w:rPr>
        <w:t xml:space="preserve">  </w:t>
      </w:r>
    </w:p>
    <w:p w:rsidR="001B3362" w:rsidRPr="00FA2735" w:rsidRDefault="001B3362" w:rsidP="002070E7">
      <w:pPr>
        <w:ind w:left="1440" w:firstLine="720"/>
        <w:jc w:val="both"/>
        <w:rPr>
          <w:rFonts w:ascii="Times New Roman" w:hAnsi="Times New Roman"/>
        </w:rPr>
      </w:pPr>
      <w:r w:rsidRPr="00FA2735">
        <w:rPr>
          <w:rFonts w:ascii="Times New Roman" w:hAnsi="Times New Roman"/>
        </w:rPr>
        <w:t xml:space="preserve"> </w:t>
      </w:r>
      <w:r>
        <w:rPr>
          <w:rFonts w:ascii="Times New Roman" w:hAnsi="Times New Roman"/>
        </w:rPr>
        <w:t xml:space="preserve">  </w:t>
      </w:r>
      <w:r w:rsidRPr="00FA2735">
        <w:rPr>
          <w:rFonts w:ascii="Times New Roman" w:hAnsi="Times New Roman"/>
        </w:rPr>
        <w:t xml:space="preserve">Kính gửi: </w:t>
      </w:r>
    </w:p>
    <w:p w:rsidR="001B3362" w:rsidRPr="00FA2735" w:rsidRDefault="001B3362" w:rsidP="002070E7">
      <w:pPr>
        <w:ind w:left="2880"/>
        <w:jc w:val="both"/>
        <w:rPr>
          <w:rFonts w:ascii="Times New Roman" w:hAnsi="Times New Roman"/>
        </w:rPr>
      </w:pPr>
      <w:r>
        <w:rPr>
          <w:rFonts w:ascii="Times New Roman" w:hAnsi="Times New Roman"/>
        </w:rPr>
        <w:t xml:space="preserve"> </w:t>
      </w:r>
      <w:r>
        <w:rPr>
          <w:rFonts w:ascii="Times New Roman" w:hAnsi="Times New Roman"/>
        </w:rPr>
        <w:tab/>
      </w:r>
      <w:r w:rsidRPr="00FA2735">
        <w:rPr>
          <w:rFonts w:ascii="Times New Roman" w:hAnsi="Times New Roman"/>
        </w:rPr>
        <w:t xml:space="preserve">- </w:t>
      </w:r>
      <w:r>
        <w:rPr>
          <w:rFonts w:ascii="Times New Roman" w:hAnsi="Times New Roman"/>
        </w:rPr>
        <w:t>Thường trực Tỉnh ủy</w:t>
      </w:r>
      <w:r w:rsidRPr="00FA2735">
        <w:rPr>
          <w:rFonts w:ascii="Times New Roman" w:hAnsi="Times New Roman"/>
        </w:rPr>
        <w:t>;</w:t>
      </w:r>
    </w:p>
    <w:p w:rsidR="001B3362" w:rsidRDefault="001B3362" w:rsidP="002070E7">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FA2735">
        <w:rPr>
          <w:rFonts w:ascii="Times New Roman" w:hAnsi="Times New Roman"/>
        </w:rPr>
        <w:t>- Ủy ban nhân dân tỉnh Quảng Bình.</w:t>
      </w:r>
    </w:p>
    <w:p w:rsidR="001B3362" w:rsidRPr="002070E7" w:rsidRDefault="001B3362" w:rsidP="002070E7">
      <w:pPr>
        <w:jc w:val="both"/>
        <w:rPr>
          <w:rFonts w:ascii="Times New Roman" w:hAnsi="Times New Roman"/>
          <w:sz w:val="14"/>
        </w:rPr>
      </w:pPr>
    </w:p>
    <w:p w:rsidR="001B3362" w:rsidRPr="0097041B" w:rsidRDefault="001B3362" w:rsidP="002070E7">
      <w:pPr>
        <w:ind w:left="1440" w:firstLine="720"/>
        <w:jc w:val="both"/>
        <w:rPr>
          <w:rFonts w:ascii="Times New Roman" w:hAnsi="Times New Roman"/>
          <w:sz w:val="26"/>
        </w:rPr>
      </w:pPr>
    </w:p>
    <w:p w:rsidR="001B3362" w:rsidRDefault="001B3362" w:rsidP="00C116C7">
      <w:pPr>
        <w:spacing w:before="120" w:after="120"/>
        <w:ind w:firstLine="720"/>
        <w:jc w:val="both"/>
        <w:rPr>
          <w:rFonts w:ascii="Times New Roman" w:hAnsi="Times New Roman"/>
        </w:rPr>
      </w:pPr>
      <w:r>
        <w:rPr>
          <w:rFonts w:ascii="Times New Roman" w:hAnsi="Times New Roman"/>
        </w:rPr>
        <w:t>Căn cứ</w:t>
      </w:r>
      <w:r w:rsidRPr="00FA2735">
        <w:rPr>
          <w:rFonts w:ascii="Times New Roman" w:hAnsi="Times New Roman"/>
        </w:rPr>
        <w:t xml:space="preserve"> Công văn số </w:t>
      </w:r>
      <w:r>
        <w:rPr>
          <w:rFonts w:ascii="Times New Roman" w:hAnsi="Times New Roman"/>
        </w:rPr>
        <w:t>345</w:t>
      </w:r>
      <w:r w:rsidRPr="00FA2735">
        <w:rPr>
          <w:rFonts w:ascii="Times New Roman" w:hAnsi="Times New Roman"/>
        </w:rPr>
        <w:t>/</w:t>
      </w:r>
      <w:r>
        <w:rPr>
          <w:rFonts w:ascii="Times New Roman" w:hAnsi="Times New Roman"/>
        </w:rPr>
        <w:t xml:space="preserve">TT6-KTXL ngày 03/9/2015 và Kế hoạch số 400/KH-TT6 </w:t>
      </w:r>
      <w:r w:rsidRPr="00FA2735">
        <w:rPr>
          <w:rFonts w:ascii="Times New Roman" w:hAnsi="Times New Roman"/>
        </w:rPr>
        <w:t xml:space="preserve">ngày </w:t>
      </w:r>
      <w:r>
        <w:rPr>
          <w:rFonts w:ascii="Times New Roman" w:hAnsi="Times New Roman"/>
        </w:rPr>
        <w:t>29/9/</w:t>
      </w:r>
      <w:r w:rsidRPr="00FA2735">
        <w:rPr>
          <w:rFonts w:ascii="Times New Roman" w:hAnsi="Times New Roman"/>
        </w:rPr>
        <w:t>2015 của</w:t>
      </w:r>
      <w:r>
        <w:rPr>
          <w:rFonts w:ascii="Times New Roman" w:hAnsi="Times New Roman"/>
        </w:rPr>
        <w:t xml:space="preserve"> Trung tâm Tần số vô tuyến điện khu vực VI - Cục Tần số vô tuyến điện về việc kiểm soát, xử lý can nhiễu cho các mạng thông tin liên lạc, các mạng bảo vệ phục vụ Đại hội Đảng; để đảm bảo an toàn, an ninh thông tin các mạng thông tin liên lạc, các mạng vô tuyến điện của Công an, Quân sự trong quá trình phục vụ các hoạt động của Đại hội Đảng bộ tỉnh Quảng Bình lần thứ XVI; </w:t>
      </w:r>
      <w:r w:rsidRPr="00FA2735">
        <w:rPr>
          <w:rFonts w:ascii="Times New Roman" w:hAnsi="Times New Roman"/>
        </w:rPr>
        <w:t xml:space="preserve">Sở Thông tin và Truyền thông xin báo cáo </w:t>
      </w:r>
      <w:r>
        <w:rPr>
          <w:rFonts w:ascii="Times New Roman" w:hAnsi="Times New Roman"/>
        </w:rPr>
        <w:t>và kính đề nghị Thường trực Tỉnh ủy, Ủy ban nhân dân tỉnh xem xét</w:t>
      </w:r>
      <w:r w:rsidRPr="00FA2735">
        <w:rPr>
          <w:rFonts w:ascii="Times New Roman" w:hAnsi="Times New Roman"/>
        </w:rPr>
        <w:t>:</w:t>
      </w:r>
    </w:p>
    <w:p w:rsidR="001B3362" w:rsidRPr="002070E7" w:rsidRDefault="001B3362" w:rsidP="00C116C7">
      <w:pPr>
        <w:spacing w:before="120" w:after="120"/>
        <w:ind w:firstLine="720"/>
        <w:jc w:val="both"/>
        <w:rPr>
          <w:rFonts w:ascii="Times New Roman" w:hAnsi="Times New Roman"/>
        </w:rPr>
      </w:pPr>
      <w:r>
        <w:rPr>
          <w:rFonts w:ascii="Times New Roman" w:hAnsi="Times New Roman"/>
        </w:rPr>
        <w:t xml:space="preserve">- </w:t>
      </w:r>
      <w:r w:rsidRPr="002070E7">
        <w:rPr>
          <w:rFonts w:ascii="Times New Roman" w:hAnsi="Times New Roman"/>
        </w:rPr>
        <w:t>Cho phép và tạo điều kiện cho Đoàn công tác kiểm soát, xử lý can nhiễu thông tin vô tuyến điện c</w:t>
      </w:r>
      <w:r>
        <w:rPr>
          <w:rFonts w:ascii="Times New Roman" w:hAnsi="Times New Roman"/>
        </w:rPr>
        <w:t>ủa</w:t>
      </w:r>
      <w:r w:rsidRPr="002070E7">
        <w:rPr>
          <w:rFonts w:ascii="Times New Roman" w:hAnsi="Times New Roman"/>
        </w:rPr>
        <w:t xml:space="preserve"> Trung tâm Tần số vô tuyến điện khu vực VI tham gia kiểm soát tần số tại khu vực diễn ra Đại hội Đảng bộ tỉnh từ ngày 20/10/2015 đến ngày 2</w:t>
      </w:r>
      <w:r>
        <w:rPr>
          <w:rFonts w:ascii="Times New Roman" w:hAnsi="Times New Roman"/>
        </w:rPr>
        <w:t>4</w:t>
      </w:r>
      <w:r w:rsidRPr="002070E7">
        <w:rPr>
          <w:rFonts w:ascii="Times New Roman" w:hAnsi="Times New Roman"/>
        </w:rPr>
        <w:t>/10/2015.</w:t>
      </w:r>
    </w:p>
    <w:p w:rsidR="001B3362" w:rsidRDefault="001B3362" w:rsidP="00C116C7">
      <w:pPr>
        <w:spacing w:before="120" w:after="120"/>
        <w:ind w:firstLine="720"/>
        <w:jc w:val="both"/>
        <w:rPr>
          <w:rFonts w:ascii="Times New Roman" w:hAnsi="Times New Roman"/>
        </w:rPr>
      </w:pPr>
      <w:r>
        <w:rPr>
          <w:rFonts w:ascii="Times New Roman" w:hAnsi="Times New Roman"/>
        </w:rPr>
        <w:t xml:space="preserve">- </w:t>
      </w:r>
      <w:r w:rsidRPr="002070E7">
        <w:rPr>
          <w:rFonts w:ascii="Times New Roman" w:hAnsi="Times New Roman"/>
        </w:rPr>
        <w:t>Giao S</w:t>
      </w:r>
      <w:r w:rsidRPr="002070E7">
        <w:rPr>
          <w:rFonts w:ascii="Times New Roman" w:hAnsi="Times New Roman" w:cs="Arial"/>
        </w:rPr>
        <w:t>ở</w:t>
      </w:r>
      <w:r w:rsidRPr="002070E7">
        <w:rPr>
          <w:rFonts w:ascii="Times New Roman" w:hAnsi="Times New Roman" w:cs=".VnTime"/>
        </w:rPr>
        <w:t xml:space="preserve"> Th</w:t>
      </w:r>
      <w:r w:rsidRPr="002070E7">
        <w:rPr>
          <w:rFonts w:ascii="Times New Roman" w:hAnsi="Times New Roman"/>
        </w:rPr>
        <w:t xml:space="preserve">ông tin và Truyền thông làm đầu mối phối hợp với Trung tâm Tần số vô tuyến điện khu vực VI và các cơ quan liên quan </w:t>
      </w:r>
      <w:r>
        <w:rPr>
          <w:rFonts w:ascii="Times New Roman" w:hAnsi="Times New Roman"/>
        </w:rPr>
        <w:t>triển khai</w:t>
      </w:r>
      <w:r w:rsidRPr="002070E7">
        <w:rPr>
          <w:rFonts w:ascii="Times New Roman" w:hAnsi="Times New Roman"/>
        </w:rPr>
        <w:t xml:space="preserve"> thực hiện nhằm đảm bảo an toàn, an ninh thông tin vô tuyến điện, xử lý can nhiễu có hại, bảo vệ Đại hội Đảng bộ tỉnh lần thứ XVI.</w:t>
      </w:r>
    </w:p>
    <w:p w:rsidR="001B3362" w:rsidRPr="009B2AB1" w:rsidRDefault="001B3362" w:rsidP="00C116C7">
      <w:pPr>
        <w:tabs>
          <w:tab w:val="left" w:pos="700"/>
        </w:tabs>
        <w:spacing w:before="120" w:after="120"/>
        <w:jc w:val="both"/>
        <w:rPr>
          <w:rFonts w:ascii="Times New Roman" w:hAnsi="Times New Roman"/>
          <w:sz w:val="2"/>
        </w:rPr>
      </w:pPr>
      <w:r>
        <w:rPr>
          <w:rFonts w:ascii="Times New Roman" w:hAnsi="Times New Roman"/>
        </w:rPr>
        <w:tab/>
        <w:t xml:space="preserve"> </w:t>
      </w:r>
    </w:p>
    <w:p w:rsidR="001B3362" w:rsidRDefault="001B3362" w:rsidP="00C116C7">
      <w:pPr>
        <w:pStyle w:val="NormalWeb"/>
        <w:spacing w:before="120" w:beforeAutospacing="0" w:after="120" w:afterAutospacing="0"/>
        <w:jc w:val="both"/>
        <w:rPr>
          <w:sz w:val="28"/>
          <w:szCs w:val="28"/>
        </w:rPr>
      </w:pPr>
      <w:r w:rsidRPr="00FA2735">
        <w:rPr>
          <w:sz w:val="28"/>
          <w:szCs w:val="28"/>
        </w:rPr>
        <w:t xml:space="preserve">  </w:t>
      </w:r>
      <w:r w:rsidRPr="00FA2735">
        <w:rPr>
          <w:sz w:val="28"/>
          <w:szCs w:val="28"/>
        </w:rPr>
        <w:tab/>
        <w:t>Sở Thông tin và Truyền thông xin báo cáo./.</w:t>
      </w:r>
    </w:p>
    <w:p w:rsidR="001B3362" w:rsidRPr="00BE3504" w:rsidRDefault="001B3362" w:rsidP="002070E7">
      <w:pPr>
        <w:pStyle w:val="NormalWeb"/>
        <w:spacing w:before="60" w:beforeAutospacing="0" w:after="60" w:afterAutospacing="0"/>
        <w:jc w:val="both"/>
        <w:rPr>
          <w:sz w:val="2"/>
          <w:szCs w:val="26"/>
        </w:rPr>
      </w:pPr>
    </w:p>
    <w:p w:rsidR="001B3362" w:rsidRDefault="001B3362" w:rsidP="002070E7">
      <w:pPr>
        <w:pStyle w:val="NormalWeb"/>
        <w:spacing w:before="40" w:beforeAutospacing="0" w:after="40" w:afterAutospacing="0"/>
        <w:jc w:val="both"/>
        <w:rPr>
          <w:sz w:val="2"/>
          <w:szCs w:val="28"/>
        </w:rPr>
      </w:pPr>
    </w:p>
    <w:tbl>
      <w:tblPr>
        <w:tblW w:w="9108" w:type="dxa"/>
        <w:tblLook w:val="01E0"/>
      </w:tblPr>
      <w:tblGrid>
        <w:gridCol w:w="4127"/>
        <w:gridCol w:w="4981"/>
      </w:tblGrid>
      <w:tr w:rsidR="001B3362" w:rsidTr="00AA6B35">
        <w:trPr>
          <w:trHeight w:val="1890"/>
        </w:trPr>
        <w:tc>
          <w:tcPr>
            <w:tcW w:w="4127" w:type="dxa"/>
          </w:tcPr>
          <w:p w:rsidR="001B3362" w:rsidRDefault="001B3362" w:rsidP="00AA6B35">
            <w:pPr>
              <w:rPr>
                <w:rFonts w:ascii="Times New Roman" w:hAnsi="Times New Roman"/>
                <w:b/>
                <w:i/>
                <w:sz w:val="24"/>
              </w:rPr>
            </w:pPr>
            <w:r>
              <w:rPr>
                <w:rFonts w:ascii="Times New Roman" w:hAnsi="Times New Roman"/>
                <w:b/>
                <w:i/>
                <w:sz w:val="24"/>
              </w:rPr>
              <w:t>Nơi nhận:</w:t>
            </w:r>
          </w:p>
          <w:p w:rsidR="001B3362" w:rsidRDefault="001B3362" w:rsidP="00AA6B35">
            <w:pPr>
              <w:rPr>
                <w:rFonts w:ascii="Times New Roman" w:hAnsi="Times New Roman"/>
                <w:sz w:val="22"/>
              </w:rPr>
            </w:pPr>
            <w:r>
              <w:rPr>
                <w:rFonts w:ascii="Times New Roman" w:hAnsi="Times New Roman"/>
                <w:sz w:val="22"/>
              </w:rPr>
              <w:t xml:space="preserve">- Như trên; </w:t>
            </w:r>
          </w:p>
          <w:p w:rsidR="001B3362" w:rsidRDefault="001B3362" w:rsidP="00AA6B35">
            <w:pPr>
              <w:rPr>
                <w:rFonts w:ascii="Times New Roman" w:hAnsi="Times New Roman"/>
                <w:sz w:val="22"/>
              </w:rPr>
            </w:pPr>
            <w:r>
              <w:rPr>
                <w:noProof/>
              </w:rPr>
              <w:pict>
                <v:shapetype id="_x0000_t202" coordsize="21600,21600" o:spt="202" path="m,l,21600r21600,l21600,xe">
                  <v:stroke joinstyle="miter"/>
                  <v:path gradientshapeok="t" o:connecttype="rect"/>
                </v:shapetype>
                <v:shape id="_x0000_s1028" type="#_x0000_t202" style="position:absolute;margin-left:131.6pt;margin-top:9.6pt;width:42pt;height:76.5pt;z-index:251659264" filled="f" stroked="f">
                  <v:textbox>
                    <w:txbxContent>
                      <w:p w:rsidR="001B3362" w:rsidRPr="00D561A7" w:rsidRDefault="001B3362">
                        <w:pPr>
                          <w:rPr>
                            <w:rFonts w:ascii="Times New Roman" w:hAnsi="Times New Roman"/>
                            <w:sz w:val="22"/>
                            <w:szCs w:val="22"/>
                          </w:rPr>
                        </w:pPr>
                        <w:r w:rsidRPr="00D561A7">
                          <w:rPr>
                            <w:rFonts w:ascii="Times New Roman" w:hAnsi="Times New Roman"/>
                            <w:sz w:val="22"/>
                            <w:szCs w:val="22"/>
                          </w:rPr>
                          <w:t>(để</w:t>
                        </w:r>
                      </w:p>
                      <w:p w:rsidR="001B3362" w:rsidRPr="00D561A7" w:rsidRDefault="001B3362">
                        <w:pPr>
                          <w:rPr>
                            <w:rFonts w:ascii="Times New Roman" w:hAnsi="Times New Roman"/>
                            <w:sz w:val="22"/>
                            <w:szCs w:val="22"/>
                          </w:rPr>
                        </w:pPr>
                        <w:r>
                          <w:rPr>
                            <w:rFonts w:ascii="Times New Roman" w:hAnsi="Times New Roman"/>
                            <w:sz w:val="22"/>
                            <w:szCs w:val="22"/>
                          </w:rPr>
                          <w:t>p</w:t>
                        </w:r>
                        <w:r w:rsidRPr="00D561A7">
                          <w:rPr>
                            <w:rFonts w:ascii="Times New Roman" w:hAnsi="Times New Roman"/>
                            <w:sz w:val="22"/>
                            <w:szCs w:val="22"/>
                          </w:rPr>
                          <w:t>hối hợp)</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margin-left:136.35pt;margin-top:5.1pt;width:0;height:54pt;z-index:251658240" o:connectortype="straight"/>
              </w:pict>
            </w:r>
            <w:r>
              <w:rPr>
                <w:rFonts w:ascii="Times New Roman" w:hAnsi="Times New Roman"/>
                <w:sz w:val="22"/>
              </w:rPr>
              <w:t>- Công an tỉnh;</w:t>
            </w:r>
          </w:p>
          <w:p w:rsidR="001B3362" w:rsidRDefault="001B3362" w:rsidP="00AA6B35">
            <w:pPr>
              <w:rPr>
                <w:rFonts w:ascii="Times New Roman" w:hAnsi="Times New Roman"/>
                <w:sz w:val="22"/>
              </w:rPr>
            </w:pPr>
            <w:r>
              <w:rPr>
                <w:rFonts w:ascii="Times New Roman" w:hAnsi="Times New Roman"/>
                <w:sz w:val="22"/>
              </w:rPr>
              <w:t>- Bộ CHQS tỉnh;</w:t>
            </w:r>
          </w:p>
          <w:p w:rsidR="001B3362" w:rsidRDefault="001B3362" w:rsidP="00AA6B35">
            <w:pPr>
              <w:rPr>
                <w:rFonts w:ascii="Times New Roman" w:hAnsi="Times New Roman"/>
                <w:sz w:val="22"/>
              </w:rPr>
            </w:pPr>
            <w:r>
              <w:rPr>
                <w:rFonts w:ascii="Times New Roman" w:hAnsi="Times New Roman"/>
                <w:sz w:val="22"/>
              </w:rPr>
              <w:t xml:space="preserve">- Bộ CHBĐBP tỉnh;  </w:t>
            </w:r>
          </w:p>
          <w:p w:rsidR="001B3362" w:rsidRDefault="001B3362" w:rsidP="00AA6B35">
            <w:pPr>
              <w:rPr>
                <w:rFonts w:ascii="Times New Roman" w:hAnsi="Times New Roman"/>
                <w:sz w:val="22"/>
              </w:rPr>
            </w:pPr>
            <w:r>
              <w:rPr>
                <w:rFonts w:ascii="Times New Roman" w:hAnsi="Times New Roman"/>
                <w:sz w:val="22"/>
              </w:rPr>
              <w:t>- VP Tỉnh ủy, VP UBND tỉnh;</w:t>
            </w:r>
          </w:p>
          <w:p w:rsidR="001B3362" w:rsidRDefault="001B3362" w:rsidP="00AA6B35">
            <w:pPr>
              <w:rPr>
                <w:rFonts w:ascii="Times New Roman" w:hAnsi="Times New Roman"/>
                <w:sz w:val="22"/>
              </w:rPr>
            </w:pPr>
            <w:r>
              <w:rPr>
                <w:rFonts w:ascii="Times New Roman" w:hAnsi="Times New Roman"/>
                <w:sz w:val="22"/>
              </w:rPr>
              <w:t xml:space="preserve">- Trung tâm TSVTĐ KV VI; </w:t>
            </w:r>
          </w:p>
          <w:p w:rsidR="001B3362" w:rsidRDefault="001B3362" w:rsidP="00AA6B35">
            <w:pPr>
              <w:rPr>
                <w:rFonts w:ascii="Times New Roman" w:hAnsi="Times New Roman"/>
                <w:sz w:val="22"/>
              </w:rPr>
            </w:pPr>
            <w:r>
              <w:rPr>
                <w:rFonts w:ascii="Times New Roman" w:hAnsi="Times New Roman"/>
                <w:sz w:val="22"/>
              </w:rPr>
              <w:t xml:space="preserve">- Giám đốc Sở (báo cáo);   </w:t>
            </w:r>
          </w:p>
          <w:p w:rsidR="001B3362" w:rsidRDefault="001B3362" w:rsidP="00AA6B35">
            <w:pPr>
              <w:rPr>
                <w:rFonts w:ascii="Times New Roman" w:hAnsi="Times New Roman"/>
              </w:rPr>
            </w:pPr>
            <w:r>
              <w:rPr>
                <w:rFonts w:ascii="Times New Roman" w:hAnsi="Times New Roman"/>
                <w:sz w:val="22"/>
              </w:rPr>
              <w:t xml:space="preserve">- Lưu: VT, BCVT. </w:t>
            </w:r>
          </w:p>
        </w:tc>
        <w:tc>
          <w:tcPr>
            <w:tcW w:w="4981" w:type="dxa"/>
          </w:tcPr>
          <w:p w:rsidR="001B3362" w:rsidRDefault="001B3362" w:rsidP="00AA6B35">
            <w:pPr>
              <w:jc w:val="center"/>
              <w:rPr>
                <w:rFonts w:ascii="Times New Roman" w:hAnsi="Times New Roman"/>
                <w:b/>
                <w:sz w:val="26"/>
              </w:rPr>
            </w:pPr>
            <w:r>
              <w:rPr>
                <w:rFonts w:ascii="Times New Roman" w:hAnsi="Times New Roman"/>
                <w:b/>
                <w:sz w:val="26"/>
              </w:rPr>
              <w:t xml:space="preserve">             KT. GIÁM ĐỐC</w:t>
            </w:r>
          </w:p>
          <w:p w:rsidR="001B3362" w:rsidRDefault="001B3362" w:rsidP="00AA6B35">
            <w:pPr>
              <w:jc w:val="center"/>
              <w:rPr>
                <w:rFonts w:ascii="Times New Roman" w:hAnsi="Times New Roman"/>
                <w:b/>
                <w:sz w:val="26"/>
              </w:rPr>
            </w:pPr>
            <w:r>
              <w:rPr>
                <w:rFonts w:ascii="Times New Roman" w:hAnsi="Times New Roman"/>
                <w:b/>
                <w:sz w:val="26"/>
              </w:rPr>
              <w:t xml:space="preserve">              PHÓ GIÁM ĐỐC</w:t>
            </w:r>
          </w:p>
          <w:p w:rsidR="001B3362" w:rsidRDefault="001B3362" w:rsidP="00AA6B35">
            <w:pPr>
              <w:spacing w:before="120" w:after="120"/>
              <w:jc w:val="center"/>
              <w:rPr>
                <w:rFonts w:ascii="Times New Roman" w:hAnsi="Times New Roman"/>
                <w:b/>
                <w:sz w:val="22"/>
              </w:rPr>
            </w:pPr>
            <w:r>
              <w:rPr>
                <w:rFonts w:ascii="Times New Roman" w:hAnsi="Times New Roman"/>
                <w:b/>
                <w:sz w:val="22"/>
              </w:rPr>
              <w:t xml:space="preserve">                  </w:t>
            </w:r>
          </w:p>
          <w:p w:rsidR="001B3362" w:rsidRDefault="001B3362" w:rsidP="00AA6B35">
            <w:pPr>
              <w:spacing w:before="120" w:after="120"/>
              <w:rPr>
                <w:rFonts w:ascii="Times New Roman" w:hAnsi="Times New Roman"/>
                <w:b/>
              </w:rPr>
            </w:pPr>
            <w:r>
              <w:rPr>
                <w:rFonts w:ascii="Times New Roman" w:hAnsi="Times New Roman"/>
                <w:b/>
              </w:rPr>
              <w:t xml:space="preserve">                                   (Đã ký)</w:t>
            </w:r>
          </w:p>
          <w:p w:rsidR="001B3362" w:rsidRDefault="001B3362" w:rsidP="00AA6B35">
            <w:pPr>
              <w:spacing w:before="120" w:after="120"/>
              <w:rPr>
                <w:rFonts w:ascii="Times New Roman" w:hAnsi="Times New Roman"/>
                <w:b/>
              </w:rPr>
            </w:pPr>
            <w:r>
              <w:rPr>
                <w:rFonts w:ascii="Times New Roman" w:hAnsi="Times New Roman"/>
                <w:b/>
              </w:rPr>
              <w:t xml:space="preserve">     </w:t>
            </w:r>
          </w:p>
          <w:p w:rsidR="001B3362" w:rsidRDefault="001B3362" w:rsidP="00AA6B35">
            <w:pPr>
              <w:spacing w:before="120" w:after="120"/>
              <w:jc w:val="center"/>
              <w:rPr>
                <w:rFonts w:ascii="Times New Roman" w:hAnsi="Times New Roman"/>
                <w:b/>
              </w:rPr>
            </w:pPr>
            <w:r>
              <w:rPr>
                <w:rFonts w:ascii="Times New Roman" w:hAnsi="Times New Roman"/>
                <w:b/>
              </w:rPr>
              <w:t xml:space="preserve">              Phạm Thanh Tân</w:t>
            </w:r>
          </w:p>
        </w:tc>
      </w:tr>
    </w:tbl>
    <w:p w:rsidR="001B3362" w:rsidRDefault="001B3362" w:rsidP="00D561A7"/>
    <w:p w:rsidR="001B3362" w:rsidRDefault="001B3362"/>
    <w:sectPr w:rsidR="001B3362" w:rsidSect="00D561A7">
      <w:pgSz w:w="11907" w:h="16840" w:code="9"/>
      <w:pgMar w:top="1296" w:right="1152" w:bottom="864" w:left="172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61CC"/>
    <w:multiLevelType w:val="hybridMultilevel"/>
    <w:tmpl w:val="1AD82160"/>
    <w:lvl w:ilvl="0" w:tplc="37D2FB2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0E7"/>
    <w:rsid w:val="00006104"/>
    <w:rsid w:val="00007E81"/>
    <w:rsid w:val="00013A5C"/>
    <w:rsid w:val="00017FD4"/>
    <w:rsid w:val="00023ECD"/>
    <w:rsid w:val="00032033"/>
    <w:rsid w:val="00033286"/>
    <w:rsid w:val="00050260"/>
    <w:rsid w:val="000629BE"/>
    <w:rsid w:val="0006652F"/>
    <w:rsid w:val="0007343F"/>
    <w:rsid w:val="0007439E"/>
    <w:rsid w:val="00074C80"/>
    <w:rsid w:val="00085CE3"/>
    <w:rsid w:val="000A1DD4"/>
    <w:rsid w:val="000B09E4"/>
    <w:rsid w:val="000B2948"/>
    <w:rsid w:val="000D17E4"/>
    <w:rsid w:val="000D31C5"/>
    <w:rsid w:val="000D51D6"/>
    <w:rsid w:val="000D71B2"/>
    <w:rsid w:val="000E1E2B"/>
    <w:rsid w:val="000E5101"/>
    <w:rsid w:val="000F0493"/>
    <w:rsid w:val="001039C2"/>
    <w:rsid w:val="001178BF"/>
    <w:rsid w:val="001179B4"/>
    <w:rsid w:val="00120185"/>
    <w:rsid w:val="00121094"/>
    <w:rsid w:val="00122286"/>
    <w:rsid w:val="00126C62"/>
    <w:rsid w:val="0013461D"/>
    <w:rsid w:val="00145DBB"/>
    <w:rsid w:val="00147CB9"/>
    <w:rsid w:val="00151869"/>
    <w:rsid w:val="00166277"/>
    <w:rsid w:val="00173F39"/>
    <w:rsid w:val="00191A74"/>
    <w:rsid w:val="001B3362"/>
    <w:rsid w:val="001C700C"/>
    <w:rsid w:val="001C7F8C"/>
    <w:rsid w:val="001D1036"/>
    <w:rsid w:val="001D3AB2"/>
    <w:rsid w:val="001E7F10"/>
    <w:rsid w:val="001F69A7"/>
    <w:rsid w:val="002070E7"/>
    <w:rsid w:val="00240600"/>
    <w:rsid w:val="00257466"/>
    <w:rsid w:val="00263B7F"/>
    <w:rsid w:val="00274EA1"/>
    <w:rsid w:val="002927D9"/>
    <w:rsid w:val="0029303C"/>
    <w:rsid w:val="00294A73"/>
    <w:rsid w:val="0029533C"/>
    <w:rsid w:val="002A49A7"/>
    <w:rsid w:val="002B18C5"/>
    <w:rsid w:val="002B45D8"/>
    <w:rsid w:val="002B5A6A"/>
    <w:rsid w:val="002C1755"/>
    <w:rsid w:val="002C2AA4"/>
    <w:rsid w:val="002C74B4"/>
    <w:rsid w:val="002E0120"/>
    <w:rsid w:val="002E695E"/>
    <w:rsid w:val="002F2DFC"/>
    <w:rsid w:val="002F45B9"/>
    <w:rsid w:val="00306A74"/>
    <w:rsid w:val="00312637"/>
    <w:rsid w:val="003260A5"/>
    <w:rsid w:val="00343B13"/>
    <w:rsid w:val="00344A10"/>
    <w:rsid w:val="0035045F"/>
    <w:rsid w:val="00353A91"/>
    <w:rsid w:val="00355EDD"/>
    <w:rsid w:val="00361D87"/>
    <w:rsid w:val="0036268A"/>
    <w:rsid w:val="003659ED"/>
    <w:rsid w:val="0037247F"/>
    <w:rsid w:val="003809F8"/>
    <w:rsid w:val="00382DBE"/>
    <w:rsid w:val="00390E99"/>
    <w:rsid w:val="003A0840"/>
    <w:rsid w:val="003B01E7"/>
    <w:rsid w:val="003B4D87"/>
    <w:rsid w:val="003C002A"/>
    <w:rsid w:val="003C509C"/>
    <w:rsid w:val="003C68F3"/>
    <w:rsid w:val="003D5FFD"/>
    <w:rsid w:val="003E7C48"/>
    <w:rsid w:val="00400E83"/>
    <w:rsid w:val="00401FFB"/>
    <w:rsid w:val="00405A3C"/>
    <w:rsid w:val="00407A84"/>
    <w:rsid w:val="00415430"/>
    <w:rsid w:val="00425372"/>
    <w:rsid w:val="00432553"/>
    <w:rsid w:val="00432FB2"/>
    <w:rsid w:val="00433475"/>
    <w:rsid w:val="0043571E"/>
    <w:rsid w:val="00440F3A"/>
    <w:rsid w:val="004455C1"/>
    <w:rsid w:val="004558FA"/>
    <w:rsid w:val="00460675"/>
    <w:rsid w:val="00483679"/>
    <w:rsid w:val="0048376F"/>
    <w:rsid w:val="00483C26"/>
    <w:rsid w:val="00490DC7"/>
    <w:rsid w:val="00490FC9"/>
    <w:rsid w:val="00491AD0"/>
    <w:rsid w:val="00492306"/>
    <w:rsid w:val="0049395A"/>
    <w:rsid w:val="004A09C5"/>
    <w:rsid w:val="004A455A"/>
    <w:rsid w:val="004B1B31"/>
    <w:rsid w:val="004B6275"/>
    <w:rsid w:val="004B6CBD"/>
    <w:rsid w:val="004C1DD7"/>
    <w:rsid w:val="004C3F23"/>
    <w:rsid w:val="004E5295"/>
    <w:rsid w:val="004E6312"/>
    <w:rsid w:val="0050456C"/>
    <w:rsid w:val="00506AFB"/>
    <w:rsid w:val="00521015"/>
    <w:rsid w:val="00523B5F"/>
    <w:rsid w:val="00546B7F"/>
    <w:rsid w:val="0056441A"/>
    <w:rsid w:val="00564A19"/>
    <w:rsid w:val="0057333D"/>
    <w:rsid w:val="00577F4D"/>
    <w:rsid w:val="00580D11"/>
    <w:rsid w:val="005825B0"/>
    <w:rsid w:val="00590208"/>
    <w:rsid w:val="00593675"/>
    <w:rsid w:val="005A18F1"/>
    <w:rsid w:val="005B51E5"/>
    <w:rsid w:val="005B5BC5"/>
    <w:rsid w:val="005D005E"/>
    <w:rsid w:val="005E5B4A"/>
    <w:rsid w:val="006342E8"/>
    <w:rsid w:val="00640644"/>
    <w:rsid w:val="00641CA9"/>
    <w:rsid w:val="00646E57"/>
    <w:rsid w:val="0065496F"/>
    <w:rsid w:val="0066161A"/>
    <w:rsid w:val="00663918"/>
    <w:rsid w:val="00667375"/>
    <w:rsid w:val="00667E55"/>
    <w:rsid w:val="00672120"/>
    <w:rsid w:val="006742AC"/>
    <w:rsid w:val="006A387B"/>
    <w:rsid w:val="006A775C"/>
    <w:rsid w:val="006B02EC"/>
    <w:rsid w:val="006B09EB"/>
    <w:rsid w:val="006C54F8"/>
    <w:rsid w:val="006D1D09"/>
    <w:rsid w:val="006D2359"/>
    <w:rsid w:val="006D4281"/>
    <w:rsid w:val="006D7270"/>
    <w:rsid w:val="006E0174"/>
    <w:rsid w:val="006E14B8"/>
    <w:rsid w:val="006F0D04"/>
    <w:rsid w:val="006F34AC"/>
    <w:rsid w:val="006F3985"/>
    <w:rsid w:val="006F4EA3"/>
    <w:rsid w:val="00701B68"/>
    <w:rsid w:val="00711F23"/>
    <w:rsid w:val="00722FDB"/>
    <w:rsid w:val="00731EB8"/>
    <w:rsid w:val="00744758"/>
    <w:rsid w:val="00747498"/>
    <w:rsid w:val="00751EFB"/>
    <w:rsid w:val="007563C9"/>
    <w:rsid w:val="007B4CFA"/>
    <w:rsid w:val="007C3241"/>
    <w:rsid w:val="007D4DB1"/>
    <w:rsid w:val="007E2E8F"/>
    <w:rsid w:val="007E2F79"/>
    <w:rsid w:val="007F5A24"/>
    <w:rsid w:val="00801615"/>
    <w:rsid w:val="00803FB7"/>
    <w:rsid w:val="0080742C"/>
    <w:rsid w:val="00814D5C"/>
    <w:rsid w:val="00814FB9"/>
    <w:rsid w:val="00815431"/>
    <w:rsid w:val="00833AD9"/>
    <w:rsid w:val="008353F8"/>
    <w:rsid w:val="0083541B"/>
    <w:rsid w:val="00863D5D"/>
    <w:rsid w:val="008906FE"/>
    <w:rsid w:val="00892DB1"/>
    <w:rsid w:val="008A164F"/>
    <w:rsid w:val="008C0C9B"/>
    <w:rsid w:val="008C1E2C"/>
    <w:rsid w:val="008C75B6"/>
    <w:rsid w:val="008D4F61"/>
    <w:rsid w:val="008F5EB6"/>
    <w:rsid w:val="0091260C"/>
    <w:rsid w:val="0091415C"/>
    <w:rsid w:val="00914320"/>
    <w:rsid w:val="009205DF"/>
    <w:rsid w:val="00941C60"/>
    <w:rsid w:val="009445D9"/>
    <w:rsid w:val="00956114"/>
    <w:rsid w:val="00960EB1"/>
    <w:rsid w:val="009628FE"/>
    <w:rsid w:val="0096678F"/>
    <w:rsid w:val="0097041B"/>
    <w:rsid w:val="009815C5"/>
    <w:rsid w:val="00981AFB"/>
    <w:rsid w:val="009911B1"/>
    <w:rsid w:val="0099224C"/>
    <w:rsid w:val="00993461"/>
    <w:rsid w:val="009975C8"/>
    <w:rsid w:val="00997A1D"/>
    <w:rsid w:val="009A478D"/>
    <w:rsid w:val="009A6C4B"/>
    <w:rsid w:val="009B2AB1"/>
    <w:rsid w:val="009D1BB8"/>
    <w:rsid w:val="009E2477"/>
    <w:rsid w:val="009E560C"/>
    <w:rsid w:val="009F1166"/>
    <w:rsid w:val="009F1957"/>
    <w:rsid w:val="009F7114"/>
    <w:rsid w:val="009F7B3E"/>
    <w:rsid w:val="00A06AA3"/>
    <w:rsid w:val="00A2077A"/>
    <w:rsid w:val="00A30446"/>
    <w:rsid w:val="00A32C9D"/>
    <w:rsid w:val="00A42209"/>
    <w:rsid w:val="00A47127"/>
    <w:rsid w:val="00A6085A"/>
    <w:rsid w:val="00A73ABF"/>
    <w:rsid w:val="00A77ABF"/>
    <w:rsid w:val="00A8604D"/>
    <w:rsid w:val="00A90D17"/>
    <w:rsid w:val="00A925F5"/>
    <w:rsid w:val="00AA155E"/>
    <w:rsid w:val="00AA3A66"/>
    <w:rsid w:val="00AA4A4F"/>
    <w:rsid w:val="00AA6B35"/>
    <w:rsid w:val="00AB2CF4"/>
    <w:rsid w:val="00AB6836"/>
    <w:rsid w:val="00AC03E0"/>
    <w:rsid w:val="00AC4930"/>
    <w:rsid w:val="00AE14B8"/>
    <w:rsid w:val="00AE31B2"/>
    <w:rsid w:val="00AF0324"/>
    <w:rsid w:val="00AF0D81"/>
    <w:rsid w:val="00AF29A3"/>
    <w:rsid w:val="00B051FD"/>
    <w:rsid w:val="00B13568"/>
    <w:rsid w:val="00B136AC"/>
    <w:rsid w:val="00B164B0"/>
    <w:rsid w:val="00B173C7"/>
    <w:rsid w:val="00B37171"/>
    <w:rsid w:val="00B37E47"/>
    <w:rsid w:val="00B41E4B"/>
    <w:rsid w:val="00B44A0D"/>
    <w:rsid w:val="00B473D5"/>
    <w:rsid w:val="00B667B7"/>
    <w:rsid w:val="00B701A4"/>
    <w:rsid w:val="00B71A2E"/>
    <w:rsid w:val="00B76E7E"/>
    <w:rsid w:val="00B95DA5"/>
    <w:rsid w:val="00BA70DA"/>
    <w:rsid w:val="00BB346C"/>
    <w:rsid w:val="00BC1D9E"/>
    <w:rsid w:val="00BC33F4"/>
    <w:rsid w:val="00BD22EB"/>
    <w:rsid w:val="00BD3CB3"/>
    <w:rsid w:val="00BE3504"/>
    <w:rsid w:val="00BF08AC"/>
    <w:rsid w:val="00C116C7"/>
    <w:rsid w:val="00C167F0"/>
    <w:rsid w:val="00C329CE"/>
    <w:rsid w:val="00C333E3"/>
    <w:rsid w:val="00C36DA6"/>
    <w:rsid w:val="00C37D5C"/>
    <w:rsid w:val="00C41D19"/>
    <w:rsid w:val="00C52D9D"/>
    <w:rsid w:val="00C56D60"/>
    <w:rsid w:val="00C65724"/>
    <w:rsid w:val="00C6723A"/>
    <w:rsid w:val="00C72866"/>
    <w:rsid w:val="00C83F5F"/>
    <w:rsid w:val="00C83F7C"/>
    <w:rsid w:val="00C87C62"/>
    <w:rsid w:val="00CB023C"/>
    <w:rsid w:val="00CC17B7"/>
    <w:rsid w:val="00CD3380"/>
    <w:rsid w:val="00CD6A27"/>
    <w:rsid w:val="00CF2DD4"/>
    <w:rsid w:val="00D016AB"/>
    <w:rsid w:val="00D0322B"/>
    <w:rsid w:val="00D03373"/>
    <w:rsid w:val="00D07E43"/>
    <w:rsid w:val="00D1257F"/>
    <w:rsid w:val="00D17D5F"/>
    <w:rsid w:val="00D5618C"/>
    <w:rsid w:val="00D561A7"/>
    <w:rsid w:val="00D56C0E"/>
    <w:rsid w:val="00D630D8"/>
    <w:rsid w:val="00D67F35"/>
    <w:rsid w:val="00D74E83"/>
    <w:rsid w:val="00D87581"/>
    <w:rsid w:val="00D90D75"/>
    <w:rsid w:val="00D91CF4"/>
    <w:rsid w:val="00D92C50"/>
    <w:rsid w:val="00D9675D"/>
    <w:rsid w:val="00DA2EC6"/>
    <w:rsid w:val="00DC018D"/>
    <w:rsid w:val="00DC5FC5"/>
    <w:rsid w:val="00DE4639"/>
    <w:rsid w:val="00DF0C62"/>
    <w:rsid w:val="00E01579"/>
    <w:rsid w:val="00E0253C"/>
    <w:rsid w:val="00E0575E"/>
    <w:rsid w:val="00E061C4"/>
    <w:rsid w:val="00E12F0D"/>
    <w:rsid w:val="00E259A0"/>
    <w:rsid w:val="00E3150D"/>
    <w:rsid w:val="00E34095"/>
    <w:rsid w:val="00E35987"/>
    <w:rsid w:val="00E41D0E"/>
    <w:rsid w:val="00E4222A"/>
    <w:rsid w:val="00E44345"/>
    <w:rsid w:val="00E77B18"/>
    <w:rsid w:val="00E77DA1"/>
    <w:rsid w:val="00E815EB"/>
    <w:rsid w:val="00E85CFF"/>
    <w:rsid w:val="00E865D6"/>
    <w:rsid w:val="00E87B50"/>
    <w:rsid w:val="00E942C2"/>
    <w:rsid w:val="00EA45D0"/>
    <w:rsid w:val="00EA6387"/>
    <w:rsid w:val="00EB60E7"/>
    <w:rsid w:val="00EC075D"/>
    <w:rsid w:val="00EC3527"/>
    <w:rsid w:val="00EE3289"/>
    <w:rsid w:val="00EE44C3"/>
    <w:rsid w:val="00EF2C9B"/>
    <w:rsid w:val="00F003D6"/>
    <w:rsid w:val="00F24F64"/>
    <w:rsid w:val="00F44628"/>
    <w:rsid w:val="00F462D5"/>
    <w:rsid w:val="00F46320"/>
    <w:rsid w:val="00F75086"/>
    <w:rsid w:val="00F77957"/>
    <w:rsid w:val="00F964FC"/>
    <w:rsid w:val="00FA054F"/>
    <w:rsid w:val="00FA2735"/>
    <w:rsid w:val="00FA5D06"/>
    <w:rsid w:val="00FB1787"/>
    <w:rsid w:val="00FB6808"/>
    <w:rsid w:val="00FB6B4C"/>
    <w:rsid w:val="00FC394C"/>
    <w:rsid w:val="00FC3AA8"/>
    <w:rsid w:val="00FC7919"/>
    <w:rsid w:val="00FD04C7"/>
    <w:rsid w:val="00FE4B5B"/>
    <w:rsid w:val="00FE65FB"/>
    <w:rsid w:val="00FE79C3"/>
    <w:rsid w:val="00FF2240"/>
    <w:rsid w:val="00FF74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E7"/>
    <w:rPr>
      <w:rFonts w:ascii=".VnTime" w:eastAsia="Times New Roman" w:hAnsi=".VnTime"/>
      <w:sz w:val="28"/>
      <w:szCs w:val="28"/>
    </w:rPr>
  </w:style>
  <w:style w:type="paragraph" w:styleId="Heading2">
    <w:name w:val="heading 2"/>
    <w:basedOn w:val="Normal"/>
    <w:next w:val="Normal"/>
    <w:link w:val="Heading2Char"/>
    <w:uiPriority w:val="99"/>
    <w:qFormat/>
    <w:rsid w:val="002070E7"/>
    <w:pPr>
      <w:keepNext/>
      <w:jc w:val="center"/>
      <w:outlineLvl w:val="1"/>
    </w:pPr>
    <w:rPr>
      <w:rFonts w:ascii=".VnTimeH" w:eastAsia="Calibri" w:hAnsi=".VnTimeH" w:cs=".VnTimeH"/>
      <w:b/>
      <w:bCs/>
      <w:sz w:val="40"/>
      <w:szCs w:val="40"/>
    </w:rPr>
  </w:style>
  <w:style w:type="paragraph" w:styleId="Heading3">
    <w:name w:val="heading 3"/>
    <w:basedOn w:val="Normal"/>
    <w:next w:val="Normal"/>
    <w:link w:val="Heading3Char"/>
    <w:uiPriority w:val="99"/>
    <w:qFormat/>
    <w:rsid w:val="002070E7"/>
    <w:pPr>
      <w:keepNext/>
      <w:jc w:val="center"/>
      <w:outlineLvl w:val="2"/>
    </w:pPr>
    <w:rPr>
      <w:rFonts w:ascii="Times New Roman" w:hAnsi="Times New Roman"/>
      <w:b/>
      <w:bCs/>
      <w:sz w:val="2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70E7"/>
    <w:rPr>
      <w:rFonts w:ascii=".VnTimeH" w:eastAsia="Times New Roman" w:hAnsi=".VnTimeH" w:cs=".VnTimeH"/>
      <w:b/>
      <w:bCs/>
      <w:sz w:val="40"/>
      <w:szCs w:val="40"/>
    </w:rPr>
  </w:style>
  <w:style w:type="character" w:customStyle="1" w:styleId="Heading3Char">
    <w:name w:val="Heading 3 Char"/>
    <w:basedOn w:val="DefaultParagraphFont"/>
    <w:link w:val="Heading3"/>
    <w:uiPriority w:val="99"/>
    <w:locked/>
    <w:rsid w:val="002070E7"/>
    <w:rPr>
      <w:rFonts w:ascii="Times New Roman" w:hAnsi="Times New Roman" w:cs="Times New Roman"/>
      <w:b/>
      <w:bCs/>
      <w:sz w:val="24"/>
      <w:szCs w:val="24"/>
    </w:rPr>
  </w:style>
  <w:style w:type="paragraph" w:styleId="NormalWeb">
    <w:name w:val="Normal (Web)"/>
    <w:basedOn w:val="Normal"/>
    <w:uiPriority w:val="99"/>
    <w:rsid w:val="002070E7"/>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2070E7"/>
    <w:rPr>
      <w:rFonts w:cs="Times New Roman"/>
      <w:b/>
    </w:rPr>
  </w:style>
  <w:style w:type="paragraph" w:styleId="ListParagraph">
    <w:name w:val="List Paragraph"/>
    <w:basedOn w:val="Normal"/>
    <w:uiPriority w:val="99"/>
    <w:qFormat/>
    <w:rsid w:val="00207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283</Words>
  <Characters>1619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dc:title>
  <dc:subject/>
  <dc:creator>Mic</dc:creator>
  <cp:keywords/>
  <dc:description/>
  <cp:lastModifiedBy>NP-COMPUTER</cp:lastModifiedBy>
  <cp:revision>2</cp:revision>
  <cp:lastPrinted>2015-10-10T04:03:00Z</cp:lastPrinted>
  <dcterms:created xsi:type="dcterms:W3CDTF">2015-10-09T04:10:00Z</dcterms:created>
  <dcterms:modified xsi:type="dcterms:W3CDTF">2015-10-09T04:10:00Z</dcterms:modified>
</cp:coreProperties>
</file>