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55" w:rsidRDefault="00405D55" w:rsidP="00405D55">
      <w:pPr>
        <w:jc w:val="center"/>
        <w:rPr>
          <w:rFonts w:ascii="Times New Roman Bold" w:hAnsi="Times New Roman Bold"/>
          <w:b/>
          <w:spacing w:val="10"/>
          <w:sz w:val="28"/>
          <w:lang w:val="pt-BR"/>
        </w:rPr>
      </w:pPr>
      <w:r w:rsidRPr="00294EB4">
        <w:rPr>
          <w:rFonts w:ascii="Times New Roman Bold" w:hAnsi="Times New Roman Bold"/>
          <w:b/>
          <w:spacing w:val="10"/>
          <w:sz w:val="28"/>
          <w:lang w:val="pt-BR"/>
        </w:rPr>
        <w:t>BIỂU MẪU BÁO CÁO TÌNH HÌNH</w:t>
      </w:r>
    </w:p>
    <w:p w:rsidR="00405D55" w:rsidRDefault="00405D55" w:rsidP="00405D55">
      <w:pPr>
        <w:jc w:val="center"/>
        <w:rPr>
          <w:b/>
          <w:sz w:val="28"/>
          <w:lang w:val="pt-BR"/>
        </w:rPr>
      </w:pPr>
      <w:r w:rsidRPr="00294EB4">
        <w:rPr>
          <w:rFonts w:ascii="Times New Roman Bold" w:hAnsi="Times New Roman Bold"/>
          <w:b/>
          <w:spacing w:val="10"/>
          <w:sz w:val="28"/>
          <w:lang w:val="pt-BR"/>
        </w:rPr>
        <w:t xml:space="preserve"> ỨNG DỤNG CÔNG NGHỆ</w:t>
      </w:r>
      <w:r>
        <w:rPr>
          <w:b/>
          <w:sz w:val="28"/>
          <w:lang w:val="pt-BR"/>
        </w:rPr>
        <w:t xml:space="preserve"> </w:t>
      </w:r>
      <w:r w:rsidRPr="00294EB4">
        <w:rPr>
          <w:b/>
          <w:sz w:val="28"/>
          <w:lang w:val="pt-BR"/>
        </w:rPr>
        <w:t xml:space="preserve">THÔNG TIN CỦA </w:t>
      </w:r>
      <w:r>
        <w:rPr>
          <w:b/>
          <w:sz w:val="28"/>
          <w:lang w:val="pt-BR"/>
        </w:rPr>
        <w:t>BAN BIÊN TẬP</w:t>
      </w:r>
    </w:p>
    <w:p w:rsidR="00405D55" w:rsidRDefault="00405D55" w:rsidP="00405D55">
      <w:pPr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 xml:space="preserve"> CỔNG THÔNG TIN ĐIỆN TỬ CỦA TỈNH</w:t>
      </w:r>
    </w:p>
    <w:p w:rsidR="00405D55" w:rsidRPr="00286511" w:rsidRDefault="00405D55" w:rsidP="00405D55">
      <w:pPr>
        <w:jc w:val="center"/>
        <w:rPr>
          <w:i/>
          <w:sz w:val="28"/>
        </w:rPr>
      </w:pPr>
      <w:r w:rsidRPr="00286511">
        <w:rPr>
          <w:i/>
          <w:sz w:val="28"/>
        </w:rPr>
        <w:t>(</w:t>
      </w:r>
      <w:r>
        <w:rPr>
          <w:i/>
          <w:sz w:val="28"/>
        </w:rPr>
        <w:t xml:space="preserve">Kèm theo Công văn số </w:t>
      </w:r>
      <w:r w:rsidR="00DB73EF">
        <w:rPr>
          <w:i/>
          <w:sz w:val="28"/>
        </w:rPr>
        <w:t>06</w:t>
      </w:r>
      <w:r>
        <w:rPr>
          <w:i/>
          <w:sz w:val="28"/>
        </w:rPr>
        <w:t xml:space="preserve"> /STTTT-CNTT ngày </w:t>
      </w:r>
      <w:r w:rsidR="00DB73EF">
        <w:rPr>
          <w:i/>
          <w:sz w:val="28"/>
        </w:rPr>
        <w:t>06</w:t>
      </w:r>
      <w:r>
        <w:rPr>
          <w:i/>
          <w:sz w:val="28"/>
        </w:rPr>
        <w:t xml:space="preserve">  tháng01 năm 2017)</w:t>
      </w:r>
    </w:p>
    <w:p w:rsidR="00405D55" w:rsidRDefault="00405D55" w:rsidP="00405D55"/>
    <w:p w:rsidR="00405D55" w:rsidRDefault="00405D55" w:rsidP="00405D55">
      <w:pPr>
        <w:tabs>
          <w:tab w:val="left" w:pos="480"/>
        </w:tabs>
        <w:spacing w:before="120" w:after="120"/>
        <w:jc w:val="both"/>
        <w:rPr>
          <w:rFonts w:eastAsia="SimSun"/>
          <w:b/>
          <w:bCs/>
          <w:sz w:val="28"/>
          <w:szCs w:val="26"/>
          <w:lang w:val="nb-NO"/>
        </w:rPr>
      </w:pPr>
      <w:r>
        <w:rPr>
          <w:rFonts w:eastAsia="SimSun"/>
          <w:b/>
          <w:bCs/>
          <w:sz w:val="28"/>
          <w:szCs w:val="26"/>
          <w:lang w:val="nb-NO"/>
        </w:rPr>
        <w:t>I</w:t>
      </w:r>
      <w:r w:rsidRPr="004D2105">
        <w:rPr>
          <w:rFonts w:eastAsia="SimSun"/>
          <w:b/>
          <w:bCs/>
          <w:sz w:val="28"/>
          <w:szCs w:val="26"/>
          <w:lang w:val="nb-NO"/>
        </w:rPr>
        <w:t>. THÔNG TIN LIÊN HỆ</w:t>
      </w:r>
    </w:p>
    <w:p w:rsidR="00405D55" w:rsidRPr="00052350" w:rsidRDefault="00405D55" w:rsidP="00405D55">
      <w:pPr>
        <w:tabs>
          <w:tab w:val="left" w:pos="480"/>
        </w:tabs>
        <w:spacing w:before="120" w:after="120"/>
        <w:ind w:left="142"/>
        <w:jc w:val="both"/>
        <w:rPr>
          <w:rFonts w:eastAsia="SimSun"/>
          <w:b/>
          <w:bCs/>
          <w:sz w:val="28"/>
          <w:szCs w:val="26"/>
          <w:lang w:val="nb-NO"/>
        </w:rPr>
      </w:pPr>
      <w:r>
        <w:rPr>
          <w:sz w:val="28"/>
          <w:lang w:val="nb-NO"/>
        </w:rPr>
        <w:t xml:space="preserve">1. </w:t>
      </w:r>
      <w:r w:rsidRPr="004D2105">
        <w:rPr>
          <w:sz w:val="28"/>
          <w:lang w:val="nb-NO"/>
        </w:rPr>
        <w:t xml:space="preserve">Họ và tên </w:t>
      </w:r>
      <w:r w:rsidRPr="00294EB4">
        <w:rPr>
          <w:sz w:val="28"/>
          <w:lang w:val="nb-NO"/>
        </w:rPr>
        <w:t>người thực hiện báo cáo:  ……………………………………….</w:t>
      </w:r>
    </w:p>
    <w:p w:rsidR="00405D55" w:rsidRPr="00780222" w:rsidRDefault="00405D55" w:rsidP="00405D55">
      <w:pPr>
        <w:tabs>
          <w:tab w:val="left" w:pos="480"/>
        </w:tabs>
        <w:spacing w:before="120" w:after="120"/>
        <w:ind w:left="142"/>
        <w:jc w:val="both"/>
        <w:rPr>
          <w:sz w:val="28"/>
          <w:lang w:val="nb-NO"/>
        </w:rPr>
      </w:pPr>
      <w:r>
        <w:rPr>
          <w:sz w:val="28"/>
          <w:lang w:val="nb-NO"/>
        </w:rPr>
        <w:t xml:space="preserve">2. </w:t>
      </w:r>
      <w:r w:rsidRPr="00780222">
        <w:rPr>
          <w:sz w:val="28"/>
          <w:lang w:val="nb-NO"/>
        </w:rPr>
        <w:t>Chức vụ: ……</w:t>
      </w:r>
      <w:r>
        <w:rPr>
          <w:sz w:val="28"/>
          <w:lang w:val="nb-NO"/>
        </w:rPr>
        <w:t>..............................................</w:t>
      </w:r>
    </w:p>
    <w:p w:rsidR="00405D55" w:rsidRPr="00780222" w:rsidRDefault="00405D55" w:rsidP="00405D55">
      <w:pPr>
        <w:tabs>
          <w:tab w:val="left" w:pos="480"/>
        </w:tabs>
        <w:spacing w:before="120" w:after="120"/>
        <w:ind w:left="142"/>
        <w:jc w:val="both"/>
        <w:rPr>
          <w:sz w:val="28"/>
          <w:lang w:val="nb-NO"/>
        </w:rPr>
      </w:pPr>
      <w:r>
        <w:rPr>
          <w:sz w:val="28"/>
          <w:lang w:val="nb-NO"/>
        </w:rPr>
        <w:t xml:space="preserve">3. </w:t>
      </w:r>
      <w:r w:rsidRPr="00780222">
        <w:rPr>
          <w:sz w:val="28"/>
          <w:lang w:val="nb-NO"/>
        </w:rPr>
        <w:t>Điện thoại cố định: ……</w:t>
      </w:r>
      <w:r w:rsidRPr="00780222">
        <w:rPr>
          <w:sz w:val="28"/>
          <w:lang w:val="nb-NO"/>
        </w:rPr>
        <w:tab/>
      </w:r>
      <w:r w:rsidRPr="00780222">
        <w:rPr>
          <w:sz w:val="28"/>
          <w:lang w:val="nb-NO"/>
        </w:rPr>
        <w:tab/>
        <w:t xml:space="preserve"> Điện thoại di động: ……</w:t>
      </w:r>
    </w:p>
    <w:p w:rsidR="00405D55" w:rsidRDefault="00405D55" w:rsidP="00405D55">
      <w:pPr>
        <w:tabs>
          <w:tab w:val="left" w:pos="480"/>
        </w:tabs>
        <w:spacing w:before="120" w:after="120"/>
        <w:ind w:left="142"/>
        <w:jc w:val="both"/>
        <w:rPr>
          <w:bCs/>
          <w:sz w:val="28"/>
          <w:szCs w:val="28"/>
        </w:rPr>
      </w:pPr>
      <w:r>
        <w:rPr>
          <w:sz w:val="28"/>
          <w:lang w:val="nb-NO"/>
        </w:rPr>
        <w:t xml:space="preserve">4. </w:t>
      </w:r>
      <w:r w:rsidRPr="00780222">
        <w:rPr>
          <w:sz w:val="28"/>
          <w:lang w:val="nb-NO"/>
        </w:rPr>
        <w:t>Thư</w:t>
      </w:r>
      <w:r w:rsidRPr="00780222">
        <w:rPr>
          <w:sz w:val="28"/>
        </w:rPr>
        <w:t xml:space="preserve"> điện t</w:t>
      </w:r>
      <w:r>
        <w:rPr>
          <w:sz w:val="28"/>
          <w:lang w:val="nb-NO"/>
        </w:rPr>
        <w:t>ử của người báo cáo</w:t>
      </w:r>
      <w:r w:rsidRPr="004D2105">
        <w:rPr>
          <w:sz w:val="28"/>
          <w:lang w:val="nb-NO"/>
        </w:rPr>
        <w:t xml:space="preserve">: </w:t>
      </w:r>
      <w:r>
        <w:rPr>
          <w:bCs/>
          <w:sz w:val="28"/>
          <w:szCs w:val="28"/>
        </w:rPr>
        <w:t>……</w:t>
      </w:r>
    </w:p>
    <w:p w:rsidR="00405D55" w:rsidRPr="00721102" w:rsidRDefault="00405D55" w:rsidP="00405D55">
      <w:pPr>
        <w:spacing w:before="120" w:line="320" w:lineRule="atLeast"/>
        <w:jc w:val="both"/>
        <w:rPr>
          <w:b/>
          <w:sz w:val="28"/>
        </w:rPr>
      </w:pPr>
      <w:r w:rsidRPr="003A076F">
        <w:rPr>
          <w:b/>
          <w:bCs/>
          <w:sz w:val="28"/>
          <w:szCs w:val="28"/>
        </w:rPr>
        <w:t>II.</w:t>
      </w:r>
      <w:r w:rsidRPr="003A076F">
        <w:rPr>
          <w:b/>
          <w:sz w:val="28"/>
        </w:rPr>
        <w:t xml:space="preserve"> </w:t>
      </w:r>
      <w:r w:rsidRPr="00721102">
        <w:rPr>
          <w:b/>
          <w:sz w:val="28"/>
        </w:rPr>
        <w:t>TRANG</w:t>
      </w:r>
      <w:r>
        <w:rPr>
          <w:b/>
          <w:sz w:val="28"/>
        </w:rPr>
        <w:t xml:space="preserve"> THÔNG TIN ĐIỆN TỬ HOẶC </w:t>
      </w:r>
      <w:r w:rsidRPr="00721102">
        <w:rPr>
          <w:b/>
          <w:sz w:val="28"/>
        </w:rPr>
        <w:t>CỔNG THÔNG TIN ĐIỆN TỬ</w:t>
      </w:r>
    </w:p>
    <w:p w:rsidR="00405D55" w:rsidRPr="00721102" w:rsidRDefault="00405D55" w:rsidP="00405D55">
      <w:pPr>
        <w:spacing w:before="120" w:after="120"/>
        <w:rPr>
          <w:sz w:val="28"/>
        </w:rPr>
      </w:pPr>
      <w:r w:rsidRPr="00721102">
        <w:rPr>
          <w:sz w:val="28"/>
        </w:rPr>
        <w:t>1. Hệ thống hiện đang sử dụng là:</w:t>
      </w:r>
    </w:p>
    <w:p w:rsidR="00405D55" w:rsidRPr="00721102" w:rsidRDefault="00405D55" w:rsidP="00405D55">
      <w:pPr>
        <w:spacing w:before="120" w:after="120"/>
        <w:ind w:firstLine="567"/>
        <w:rPr>
          <w:bCs/>
          <w:sz w:val="28"/>
          <w:szCs w:val="28"/>
        </w:rPr>
      </w:pPr>
      <w:r w:rsidRPr="00721102">
        <w:rPr>
          <w:bCs/>
          <w:sz w:val="28"/>
          <w:szCs w:val="28"/>
        </w:rPr>
        <w:sym w:font="Wingdings" w:char="F071"/>
      </w:r>
      <w:r w:rsidRPr="00721102">
        <w:rPr>
          <w:bCs/>
          <w:sz w:val="28"/>
          <w:szCs w:val="28"/>
        </w:rPr>
        <w:t xml:space="preserve"> Trang thông tin điện tử</w:t>
      </w:r>
      <w:r>
        <w:rPr>
          <w:bCs/>
          <w:sz w:val="28"/>
          <w:szCs w:val="28"/>
        </w:rPr>
        <w:t xml:space="preserve"> (Website)</w:t>
      </w:r>
      <w:r w:rsidRPr="0072110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Pr="00721102">
        <w:rPr>
          <w:bCs/>
          <w:sz w:val="28"/>
          <w:szCs w:val="28"/>
        </w:rPr>
        <w:sym w:font="Wingdings" w:char="F071"/>
      </w:r>
      <w:r w:rsidRPr="00721102">
        <w:rPr>
          <w:bCs/>
          <w:sz w:val="28"/>
          <w:szCs w:val="28"/>
        </w:rPr>
        <w:t xml:space="preserve"> Cổng thông tin điện tử</w:t>
      </w:r>
      <w:r>
        <w:rPr>
          <w:bCs/>
          <w:sz w:val="28"/>
          <w:szCs w:val="28"/>
        </w:rPr>
        <w:t xml:space="preserve"> (Portal)</w:t>
      </w:r>
    </w:p>
    <w:p w:rsidR="00405D55" w:rsidRPr="007C0561" w:rsidRDefault="00405D55" w:rsidP="00405D55">
      <w:pPr>
        <w:numPr>
          <w:ilvl w:val="0"/>
          <w:numId w:val="1"/>
        </w:numPr>
        <w:tabs>
          <w:tab w:val="left" w:pos="142"/>
        </w:tabs>
        <w:spacing w:before="120" w:after="120"/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Hệ thống quản trị cơ sở dữ liệu đang sử dụng cho Website/Portal: ……</w:t>
      </w:r>
    </w:p>
    <w:p w:rsidR="00405D55" w:rsidRPr="004F50BA" w:rsidRDefault="00405D55" w:rsidP="00405D55">
      <w:pPr>
        <w:spacing w:before="120" w:after="120"/>
        <w:rPr>
          <w:bCs/>
          <w:sz w:val="28"/>
          <w:szCs w:val="28"/>
        </w:rPr>
      </w:pPr>
      <w:r>
        <w:rPr>
          <w:bCs/>
          <w:sz w:val="28"/>
          <w:szCs w:val="28"/>
        </w:rPr>
        <w:br/>
        <w:t>Đối với</w:t>
      </w:r>
      <w:r w:rsidRPr="004F50BA">
        <w:rPr>
          <w:bCs/>
          <w:sz w:val="28"/>
          <w:szCs w:val="28"/>
        </w:rPr>
        <w:t xml:space="preserve"> Cổng thông tin điện tử:</w:t>
      </w:r>
    </w:p>
    <w:p w:rsidR="00405D55" w:rsidRPr="00721102" w:rsidRDefault="00405D55" w:rsidP="00405D55">
      <w:pPr>
        <w:spacing w:before="120" w:after="12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21102">
        <w:rPr>
          <w:bCs/>
          <w:sz w:val="28"/>
          <w:szCs w:val="28"/>
        </w:rPr>
        <w:t>Tên giải pháp (công nghệ) sử dụng:</w:t>
      </w:r>
      <w:r>
        <w:rPr>
          <w:bCs/>
          <w:sz w:val="28"/>
          <w:szCs w:val="28"/>
        </w:rPr>
        <w:t xml:space="preserve"> ……</w:t>
      </w:r>
    </w:p>
    <w:p w:rsidR="00405D55" w:rsidRDefault="00405D55" w:rsidP="00405D55">
      <w:pPr>
        <w:spacing w:before="120" w:after="120"/>
        <w:ind w:firstLine="426"/>
        <w:jc w:val="both"/>
        <w:rPr>
          <w:bCs/>
          <w:sz w:val="28"/>
          <w:szCs w:val="28"/>
        </w:rPr>
      </w:pPr>
      <w:r>
        <w:rPr>
          <w:sz w:val="28"/>
        </w:rPr>
        <w:t xml:space="preserve">- </w:t>
      </w:r>
      <w:r w:rsidRPr="00721102">
        <w:rPr>
          <w:sz w:val="28"/>
        </w:rPr>
        <w:t xml:space="preserve">Hệ thống có đáp ứng các yêu cầu cơ bản về chức năng, tính năng kỹ thuật của cổng thông tin điện tử theo </w:t>
      </w:r>
      <w:r>
        <w:rPr>
          <w:sz w:val="28"/>
        </w:rPr>
        <w:t>V</w:t>
      </w:r>
      <w:r w:rsidRPr="00721102">
        <w:rPr>
          <w:sz w:val="28"/>
        </w:rPr>
        <w:t>ăn</w:t>
      </w:r>
      <w:r>
        <w:rPr>
          <w:sz w:val="28"/>
        </w:rPr>
        <w:t xml:space="preserve"> bản</w:t>
      </w:r>
      <w:r w:rsidRPr="00721102">
        <w:rPr>
          <w:sz w:val="28"/>
        </w:rPr>
        <w:t xml:space="preserve"> số 1654/BTTTT-ƯDCNTT ngày 27/5/2008 </w:t>
      </w:r>
      <w:r>
        <w:rPr>
          <w:sz w:val="28"/>
        </w:rPr>
        <w:t xml:space="preserve">và Văn bản số 3386/BTTTT-ƯDCNTT ngày 23/10/2009 </w:t>
      </w:r>
      <w:r w:rsidRPr="00721102">
        <w:rPr>
          <w:sz w:val="28"/>
        </w:rPr>
        <w:t>của Bộ Thông tin và Truyền thông:</w:t>
      </w:r>
      <w:r>
        <w:rPr>
          <w:sz w:val="28"/>
        </w:rPr>
        <w:t xml:space="preserve"> </w:t>
      </w:r>
      <w:r>
        <w:rPr>
          <w:sz w:val="28"/>
        </w:rPr>
        <w:tab/>
      </w:r>
      <w:r w:rsidRPr="00721102">
        <w:rPr>
          <w:bCs/>
          <w:sz w:val="28"/>
          <w:szCs w:val="28"/>
        </w:rPr>
        <w:sym w:font="Wingdings" w:char="F071"/>
      </w:r>
      <w:r w:rsidRPr="00721102">
        <w:rPr>
          <w:bCs/>
          <w:sz w:val="28"/>
          <w:szCs w:val="28"/>
        </w:rPr>
        <w:t xml:space="preserve"> Có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21102">
        <w:rPr>
          <w:bCs/>
          <w:sz w:val="28"/>
          <w:szCs w:val="28"/>
        </w:rPr>
        <w:sym w:font="Wingdings" w:char="F071"/>
      </w:r>
      <w:r w:rsidRPr="00721102">
        <w:rPr>
          <w:bCs/>
          <w:sz w:val="28"/>
          <w:szCs w:val="28"/>
        </w:rPr>
        <w:t xml:space="preserve"> Không</w:t>
      </w:r>
    </w:p>
    <w:p w:rsidR="00405D55" w:rsidRPr="00B1271B" w:rsidRDefault="00405D55" w:rsidP="00405D55">
      <w:pPr>
        <w:spacing w:before="120" w:after="120"/>
        <w:jc w:val="both"/>
        <w:rPr>
          <w:sz w:val="28"/>
        </w:rPr>
      </w:pPr>
      <w:r>
        <w:rPr>
          <w:bCs/>
          <w:i/>
          <w:sz w:val="28"/>
          <w:szCs w:val="28"/>
        </w:rPr>
        <w:t>Nếu có</w:t>
      </w:r>
      <w:r>
        <w:rPr>
          <w:bCs/>
          <w:sz w:val="28"/>
          <w:szCs w:val="28"/>
        </w:rPr>
        <w:t xml:space="preserve">, </w:t>
      </w:r>
      <w:r w:rsidRPr="00B1271B">
        <w:rPr>
          <w:bCs/>
          <w:sz w:val="28"/>
          <w:szCs w:val="28"/>
        </w:rPr>
        <w:t>mức độ đáp ứng các chức năng, tí</w:t>
      </w:r>
      <w:r>
        <w:rPr>
          <w:bCs/>
          <w:sz w:val="28"/>
          <w:szCs w:val="28"/>
        </w:rPr>
        <w:t>nh năng kỹ thuật của Cổng (%): ……</w:t>
      </w:r>
    </w:p>
    <w:p w:rsidR="00405D55" w:rsidRPr="00B31A78" w:rsidRDefault="00405D55" w:rsidP="00405D55">
      <w:pPr>
        <w:spacing w:before="120" w:after="120"/>
        <w:rPr>
          <w:spacing w:val="-4"/>
          <w:sz w:val="28"/>
        </w:rPr>
      </w:pPr>
      <w:r w:rsidRPr="00B31A78">
        <w:rPr>
          <w:spacing w:val="-4"/>
          <w:sz w:val="28"/>
        </w:rPr>
        <w:t xml:space="preserve">2. Thông tin được cung cấp và cập nhật đầy đủ trên </w:t>
      </w:r>
      <w:r>
        <w:rPr>
          <w:spacing w:val="-4"/>
          <w:sz w:val="28"/>
        </w:rPr>
        <w:t>Website/Portal</w:t>
      </w:r>
    </w:p>
    <w:p w:rsidR="00405D55" w:rsidRDefault="00405D55" w:rsidP="00405D55">
      <w:pPr>
        <w:spacing w:before="120" w:after="120"/>
        <w:rPr>
          <w:sz w:val="28"/>
        </w:rPr>
      </w:pPr>
      <w:r>
        <w:rPr>
          <w:sz w:val="28"/>
        </w:rPr>
        <w:t>2.1. Số lượng tin, bài, văn bản cung cấp trên Website/Portal</w:t>
      </w:r>
    </w:p>
    <w:tbl>
      <w:tblPr>
        <w:tblW w:w="8946" w:type="dxa"/>
        <w:tblInd w:w="93" w:type="dxa"/>
        <w:tblLayout w:type="fixed"/>
        <w:tblLook w:val="0000"/>
      </w:tblPr>
      <w:tblGrid>
        <w:gridCol w:w="582"/>
        <w:gridCol w:w="6379"/>
        <w:gridCol w:w="1985"/>
      </w:tblGrid>
      <w:tr w:rsidR="00405D55" w:rsidRPr="00AF3C50" w:rsidTr="00246611">
        <w:trPr>
          <w:cantSplit/>
          <w:trHeight w:val="441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D55" w:rsidRPr="00AF3C50" w:rsidRDefault="00405D55" w:rsidP="00246611">
            <w:pPr>
              <w:spacing w:before="60"/>
              <w:jc w:val="center"/>
              <w:rPr>
                <w:b/>
                <w:bCs/>
                <w:szCs w:val="28"/>
              </w:rPr>
            </w:pPr>
            <w:r w:rsidRPr="00AF3C50">
              <w:rPr>
                <w:b/>
                <w:bCs/>
                <w:szCs w:val="28"/>
              </w:rPr>
              <w:t>TT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55" w:rsidRPr="00AF3C50" w:rsidRDefault="00405D55" w:rsidP="00246611">
            <w:pPr>
              <w:spacing w:before="6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</w:t>
            </w:r>
            <w:r w:rsidRPr="00AF3C50">
              <w:rPr>
                <w:b/>
                <w:bCs/>
                <w:szCs w:val="28"/>
              </w:rPr>
              <w:t>iêu chí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55" w:rsidRPr="00AF3C50" w:rsidRDefault="00405D55" w:rsidP="00246611">
            <w:pPr>
              <w:spacing w:before="60"/>
              <w:jc w:val="center"/>
              <w:rPr>
                <w:b/>
                <w:bCs/>
                <w:szCs w:val="28"/>
              </w:rPr>
            </w:pPr>
            <w:r w:rsidRPr="00AF3C50">
              <w:rPr>
                <w:b/>
                <w:bCs/>
                <w:szCs w:val="28"/>
              </w:rPr>
              <w:t>Số lượng tin, bài,</w:t>
            </w:r>
            <w:r>
              <w:rPr>
                <w:b/>
                <w:bCs/>
                <w:szCs w:val="28"/>
              </w:rPr>
              <w:t xml:space="preserve"> </w:t>
            </w:r>
            <w:r w:rsidRPr="00AF3C50">
              <w:rPr>
                <w:b/>
                <w:bCs/>
                <w:szCs w:val="28"/>
              </w:rPr>
              <w:t>văn bản đã đăng tải trong năm</w:t>
            </w:r>
          </w:p>
        </w:tc>
      </w:tr>
      <w:tr w:rsidR="00405D55" w:rsidRPr="007B5167" w:rsidTr="00246611">
        <w:trPr>
          <w:cantSplit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AA6BC8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2F28BF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Tin tức, sự kiện: các tin, bài về hoạt động, các vấn đề liên quan thuộc phạm vi quản lý nhà nước của cơ quan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AA6BC8" w:rsidRDefault="00405D55" w:rsidP="00246611">
            <w:pPr>
              <w:spacing w:before="60"/>
              <w:rPr>
                <w:b/>
                <w:bCs/>
                <w:szCs w:val="28"/>
              </w:rPr>
            </w:pPr>
          </w:p>
        </w:tc>
      </w:tr>
      <w:tr w:rsidR="00405D55" w:rsidRPr="007B5167" w:rsidTr="00246611">
        <w:trPr>
          <w:cantSplit/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AA6BC8" w:rsidRDefault="00405D55" w:rsidP="00246611">
            <w:pPr>
              <w:spacing w:before="60"/>
              <w:rPr>
                <w:b/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Thông tin chỉ đạo, điều hành</w:t>
            </w:r>
          </w:p>
        </w:tc>
      </w:tr>
      <w:tr w:rsidR="00405D55" w:rsidRPr="007B5167" w:rsidTr="00246611">
        <w:trPr>
          <w:cantSplit/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982802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982802">
              <w:rPr>
                <w:bCs/>
                <w:sz w:val="28"/>
                <w:szCs w:val="28"/>
              </w:rPr>
              <w:t xml:space="preserve">Ý kiến chỉ đạo điều hành của </w:t>
            </w:r>
            <w:r>
              <w:rPr>
                <w:bCs/>
                <w:sz w:val="28"/>
                <w:szCs w:val="28"/>
              </w:rPr>
              <w:t>Ủy ban nhân dân tỉnh, thành phố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AA6BC8" w:rsidRDefault="00405D55" w:rsidP="00246611">
            <w:pPr>
              <w:spacing w:before="60"/>
              <w:rPr>
                <w:b/>
                <w:bCs/>
                <w:szCs w:val="28"/>
              </w:rPr>
            </w:pPr>
          </w:p>
        </w:tc>
      </w:tr>
      <w:tr w:rsidR="00405D55" w:rsidRPr="007B5167" w:rsidTr="00246611">
        <w:trPr>
          <w:cantSplit/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982802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982802">
              <w:rPr>
                <w:bCs/>
                <w:sz w:val="28"/>
                <w:szCs w:val="28"/>
              </w:rPr>
              <w:t>Ý kiến xử lý, phản hồi đối với các kiến nghị, yêu cầu của tổ chức, cá nhân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AA6BC8" w:rsidRDefault="00405D55" w:rsidP="00246611">
            <w:pPr>
              <w:spacing w:before="60"/>
              <w:rPr>
                <w:b/>
                <w:bCs/>
                <w:szCs w:val="28"/>
              </w:rPr>
            </w:pPr>
          </w:p>
        </w:tc>
      </w:tr>
      <w:tr w:rsidR="00405D55" w:rsidRPr="007B5167" w:rsidTr="00246611">
        <w:trPr>
          <w:cantSplit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982802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982802">
              <w:rPr>
                <w:bCs/>
                <w:sz w:val="28"/>
                <w:szCs w:val="28"/>
              </w:rPr>
              <w:t>Thông tin khen thưởng, xử phạt đối với tổ chức, doanh nghiệp hoạt động trong lĩnh vực quản lý nhà nước của cơ quan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AA6BC8" w:rsidRDefault="00405D55" w:rsidP="00246611">
            <w:pPr>
              <w:spacing w:before="60"/>
              <w:rPr>
                <w:b/>
                <w:bCs/>
                <w:szCs w:val="28"/>
              </w:rPr>
            </w:pPr>
          </w:p>
        </w:tc>
      </w:tr>
      <w:tr w:rsidR="00405D55" w:rsidRPr="007B5167" w:rsidTr="00246611">
        <w:trPr>
          <w:cantSplit/>
          <w:trHeight w:val="3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982802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982802">
              <w:rPr>
                <w:bCs/>
                <w:sz w:val="28"/>
                <w:szCs w:val="28"/>
              </w:rPr>
              <w:t xml:space="preserve">Lịch làm việc của </w:t>
            </w:r>
            <w:r>
              <w:rPr>
                <w:bCs/>
                <w:sz w:val="28"/>
                <w:szCs w:val="28"/>
              </w:rPr>
              <w:t xml:space="preserve">Ủy ban nhân dân tỉnh, thành phố </w:t>
            </w:r>
            <w:r>
              <w:rPr>
                <w:bCs/>
                <w:sz w:val="28"/>
                <w:szCs w:val="28"/>
              </w:rPr>
              <w:br/>
            </w:r>
            <w:r w:rsidRPr="00982802">
              <w:rPr>
                <w:bCs/>
                <w:sz w:val="28"/>
                <w:szCs w:val="28"/>
              </w:rPr>
              <w:t>cơ quan</w:t>
            </w:r>
            <w:r>
              <w:rPr>
                <w:bCs/>
                <w:sz w:val="28"/>
                <w:szCs w:val="28"/>
              </w:rPr>
              <w:t xml:space="preserve"> (đăng tải theo tuần làm việc)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AA6BC8" w:rsidRDefault="00405D55" w:rsidP="00246611">
            <w:pPr>
              <w:spacing w:before="60"/>
              <w:rPr>
                <w:b/>
                <w:bCs/>
                <w:szCs w:val="28"/>
              </w:rPr>
            </w:pPr>
          </w:p>
        </w:tc>
      </w:tr>
      <w:tr w:rsidR="00405D55" w:rsidRPr="007B5167" w:rsidTr="00246611">
        <w:trPr>
          <w:cantSplit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AA6BC8" w:rsidRDefault="00405D55" w:rsidP="00246611">
            <w:pPr>
              <w:spacing w:before="60"/>
              <w:rPr>
                <w:b/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Thông tin tuyên truyền, phổ biến, hướng dẫn thực hiện pháp luật, </w:t>
            </w:r>
            <w:r>
              <w:rPr>
                <w:bCs/>
                <w:sz w:val="28"/>
                <w:szCs w:val="28"/>
              </w:rPr>
              <w:br/>
              <w:t>chế độ, chính sách</w:t>
            </w:r>
          </w:p>
        </w:tc>
      </w:tr>
      <w:tr w:rsidR="00405D55" w:rsidRPr="007B5167" w:rsidTr="00246611">
        <w:trPr>
          <w:cantSplit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982802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982802">
              <w:rPr>
                <w:bCs/>
                <w:sz w:val="28"/>
                <w:szCs w:val="28"/>
              </w:rPr>
              <w:t>Tuyên truyền, phổ biến, hướng dẫn việc thực hiện pháp luật nói chung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AA6BC8" w:rsidRDefault="00405D55" w:rsidP="00246611">
            <w:pPr>
              <w:spacing w:before="60"/>
              <w:rPr>
                <w:b/>
                <w:bCs/>
                <w:szCs w:val="28"/>
              </w:rPr>
            </w:pPr>
          </w:p>
        </w:tc>
      </w:tr>
      <w:tr w:rsidR="00405D55" w:rsidRPr="007B5167" w:rsidTr="00246611">
        <w:trPr>
          <w:cantSplit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982802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982802">
              <w:rPr>
                <w:bCs/>
                <w:sz w:val="28"/>
                <w:szCs w:val="28"/>
              </w:rPr>
              <w:t xml:space="preserve">Chế độ, chính sách đối với những lĩnh vực thuộc </w:t>
            </w:r>
            <w:r>
              <w:rPr>
                <w:bCs/>
                <w:sz w:val="28"/>
                <w:szCs w:val="28"/>
              </w:rPr>
              <w:br/>
            </w:r>
            <w:r w:rsidRPr="00982802">
              <w:rPr>
                <w:bCs/>
                <w:sz w:val="28"/>
                <w:szCs w:val="28"/>
              </w:rPr>
              <w:t>phạm vi quản lý nhà nước của cơ quan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AA6BC8" w:rsidRDefault="00405D55" w:rsidP="00246611">
            <w:pPr>
              <w:spacing w:before="60"/>
              <w:rPr>
                <w:b/>
                <w:bCs/>
                <w:szCs w:val="28"/>
              </w:rPr>
            </w:pPr>
          </w:p>
        </w:tc>
      </w:tr>
      <w:tr w:rsidR="00405D55" w:rsidRPr="007B5167" w:rsidTr="00246611">
        <w:trPr>
          <w:cantSplit/>
          <w:trHeight w:val="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AA6BC8" w:rsidRDefault="00405D55" w:rsidP="00246611">
            <w:pPr>
              <w:spacing w:before="60"/>
              <w:rPr>
                <w:b/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Chiến lược, định hướng, quy hoạch, kế hoạch phát triển</w:t>
            </w:r>
          </w:p>
        </w:tc>
      </w:tr>
      <w:tr w:rsidR="00405D55" w:rsidRPr="007B5167" w:rsidTr="00246611">
        <w:trPr>
          <w:cantSplit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982802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982802">
              <w:rPr>
                <w:bCs/>
                <w:sz w:val="28"/>
                <w:szCs w:val="28"/>
              </w:rPr>
              <w:t xml:space="preserve">Chiến lược, quy hoạch, kế hoạch phát triển ngành, lĩnh vực tại </w:t>
            </w:r>
            <w:r>
              <w:rPr>
                <w:bCs/>
                <w:sz w:val="28"/>
                <w:szCs w:val="28"/>
              </w:rPr>
              <w:t>tỉnh, thành phố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AA6BC8" w:rsidRDefault="00405D55" w:rsidP="00246611">
            <w:pPr>
              <w:spacing w:before="60"/>
              <w:rPr>
                <w:b/>
                <w:bCs/>
                <w:szCs w:val="28"/>
              </w:rPr>
            </w:pPr>
          </w:p>
        </w:tc>
      </w:tr>
      <w:tr w:rsidR="00405D55" w:rsidRPr="007B5167" w:rsidTr="00246611">
        <w:trPr>
          <w:cantSplit/>
          <w:trHeight w:val="4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982802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982802">
              <w:rPr>
                <w:bCs/>
                <w:sz w:val="28"/>
                <w:szCs w:val="28"/>
              </w:rPr>
              <w:t xml:space="preserve">Chính sách ưu đãi, cơ hội </w:t>
            </w:r>
            <w:r>
              <w:rPr>
                <w:bCs/>
                <w:sz w:val="28"/>
                <w:szCs w:val="28"/>
              </w:rPr>
              <w:t>đ</w:t>
            </w:r>
            <w:r w:rsidRPr="00982802">
              <w:rPr>
                <w:bCs/>
                <w:sz w:val="28"/>
                <w:szCs w:val="28"/>
              </w:rPr>
              <w:t>ầu tư, các dự án mời gọi vốn đầu tư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AA6BC8" w:rsidRDefault="00405D55" w:rsidP="00246611">
            <w:pPr>
              <w:spacing w:before="60"/>
              <w:rPr>
                <w:b/>
                <w:bCs/>
                <w:szCs w:val="28"/>
              </w:rPr>
            </w:pPr>
          </w:p>
        </w:tc>
      </w:tr>
      <w:tr w:rsidR="00405D55" w:rsidRPr="007B5167" w:rsidTr="00246611">
        <w:trPr>
          <w:cantSplit/>
          <w:trHeight w:val="4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982802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982802">
              <w:rPr>
                <w:bCs/>
                <w:sz w:val="28"/>
                <w:szCs w:val="28"/>
              </w:rPr>
              <w:t>Quy hoạch xây dựng, quy hoạch đô thị; quy hoạch, kế hoạch sử dụng đất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AA6BC8" w:rsidRDefault="00405D55" w:rsidP="00246611">
            <w:pPr>
              <w:spacing w:before="60"/>
              <w:rPr>
                <w:b/>
                <w:bCs/>
                <w:szCs w:val="28"/>
              </w:rPr>
            </w:pPr>
          </w:p>
        </w:tc>
      </w:tr>
      <w:tr w:rsidR="00405D55" w:rsidRPr="007B5167" w:rsidTr="00246611">
        <w:trPr>
          <w:cantSplit/>
          <w:trHeight w:val="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982802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982802">
              <w:rPr>
                <w:bCs/>
                <w:sz w:val="28"/>
                <w:szCs w:val="28"/>
              </w:rPr>
              <w:t>Quy hoạch, kế hoạch và hoạt động khai thác tài nguyên thiên nhiên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AA6BC8" w:rsidRDefault="00405D55" w:rsidP="00246611">
            <w:pPr>
              <w:spacing w:before="60"/>
              <w:rPr>
                <w:b/>
                <w:bCs/>
                <w:szCs w:val="28"/>
              </w:rPr>
            </w:pPr>
          </w:p>
        </w:tc>
      </w:tr>
      <w:tr w:rsidR="00405D55" w:rsidRPr="007B5167" w:rsidTr="00246611">
        <w:trPr>
          <w:cantSplit/>
          <w:trHeight w:val="3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đ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982802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982802">
              <w:rPr>
                <w:bCs/>
                <w:sz w:val="28"/>
                <w:szCs w:val="28"/>
              </w:rPr>
              <w:t>Quy hoạch thu gom, tái chế, xử lý chất thải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AA6BC8" w:rsidRDefault="00405D55" w:rsidP="00246611">
            <w:pPr>
              <w:spacing w:before="60"/>
              <w:rPr>
                <w:b/>
                <w:bCs/>
                <w:szCs w:val="28"/>
              </w:rPr>
            </w:pPr>
          </w:p>
        </w:tc>
      </w:tr>
      <w:tr w:rsidR="00405D55" w:rsidRPr="007B5167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AA6BC8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2F28BF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2F28BF">
              <w:rPr>
                <w:bCs/>
                <w:sz w:val="28"/>
                <w:szCs w:val="28"/>
              </w:rPr>
              <w:t>Hệ thống văn bản quy phạm pháp luật chuyên ngành và văn bản quản lý hành chính có liên quan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AA6BC8" w:rsidRDefault="00405D55" w:rsidP="00246611">
            <w:pPr>
              <w:spacing w:before="60"/>
              <w:rPr>
                <w:color w:val="000000"/>
                <w:szCs w:val="28"/>
              </w:rPr>
            </w:pPr>
          </w:p>
        </w:tc>
      </w:tr>
      <w:tr w:rsidR="00405D55" w:rsidRPr="007B5167" w:rsidTr="00246611">
        <w:trPr>
          <w:cantSplit/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2F28BF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Công báo điện tử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AA6BC8" w:rsidRDefault="00405D55" w:rsidP="00246611">
            <w:pPr>
              <w:spacing w:before="60"/>
              <w:rPr>
                <w:color w:val="000000"/>
                <w:szCs w:val="28"/>
              </w:rPr>
            </w:pPr>
          </w:p>
        </w:tc>
      </w:tr>
      <w:tr w:rsidR="00405D55" w:rsidRPr="007B5167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AA6BC8" w:rsidRDefault="00405D55" w:rsidP="00246611">
            <w:pPr>
              <w:spacing w:before="60"/>
              <w:rPr>
                <w:color w:val="000000"/>
                <w:szCs w:val="28"/>
              </w:rPr>
            </w:pPr>
            <w:r>
              <w:rPr>
                <w:iCs/>
                <w:sz w:val="28"/>
                <w:szCs w:val="28"/>
              </w:rPr>
              <w:t>Mục lấy ý kiến góp ý của tổ chức, cá nhân</w:t>
            </w:r>
          </w:p>
        </w:tc>
      </w:tr>
      <w:tr w:rsidR="00405D55" w:rsidRPr="007B5167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7221BD">
              <w:rPr>
                <w:bCs/>
                <w:sz w:val="28"/>
                <w:szCs w:val="28"/>
              </w:rPr>
              <w:t>Đăng tải danh sách văn bản quy phạm pháp luật, chủ trương</w:t>
            </w:r>
            <w:r>
              <w:rPr>
                <w:bCs/>
                <w:sz w:val="28"/>
                <w:szCs w:val="28"/>
              </w:rPr>
              <w:t>,</w:t>
            </w:r>
            <w:r w:rsidRPr="007221BD">
              <w:rPr>
                <w:bCs/>
                <w:sz w:val="28"/>
                <w:szCs w:val="28"/>
              </w:rPr>
              <w:t xml:space="preserve"> chính sách cần xin ý kiến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AA6BC8" w:rsidRDefault="00405D55" w:rsidP="00246611">
            <w:pPr>
              <w:spacing w:before="60"/>
              <w:rPr>
                <w:color w:val="000000"/>
                <w:szCs w:val="28"/>
              </w:rPr>
            </w:pPr>
          </w:p>
        </w:tc>
      </w:tr>
      <w:tr w:rsidR="00405D55" w:rsidRPr="007B5167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7221BD">
              <w:rPr>
                <w:bCs/>
                <w:sz w:val="28"/>
                <w:szCs w:val="28"/>
              </w:rPr>
              <w:t>Ý kiến góp ý của tổ chức</w:t>
            </w:r>
            <w:r>
              <w:rPr>
                <w:bCs/>
                <w:sz w:val="28"/>
                <w:szCs w:val="28"/>
              </w:rPr>
              <w:t>,</w:t>
            </w:r>
            <w:r w:rsidRPr="007221BD">
              <w:rPr>
                <w:bCs/>
                <w:sz w:val="28"/>
                <w:szCs w:val="28"/>
              </w:rPr>
              <w:t xml:space="preserve"> cá nhân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AA6BC8" w:rsidRDefault="00405D55" w:rsidP="00246611">
            <w:pPr>
              <w:spacing w:before="60"/>
              <w:rPr>
                <w:color w:val="000000"/>
                <w:szCs w:val="28"/>
              </w:rPr>
            </w:pPr>
          </w:p>
        </w:tc>
      </w:tr>
      <w:tr w:rsidR="00405D55" w:rsidRPr="007B5167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7221BD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Thông tin</w:t>
            </w:r>
            <w:r w:rsidRPr="00AA6BC8">
              <w:rPr>
                <w:sz w:val="28"/>
                <w:szCs w:val="28"/>
              </w:rPr>
              <w:t xml:space="preserve"> báo cáo thống kê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AA6BC8" w:rsidRDefault="00405D55" w:rsidP="00246611">
            <w:pPr>
              <w:spacing w:before="60"/>
              <w:rPr>
                <w:color w:val="000000"/>
                <w:szCs w:val="28"/>
              </w:rPr>
            </w:pPr>
          </w:p>
        </w:tc>
      </w:tr>
    </w:tbl>
    <w:p w:rsidR="00405D55" w:rsidRPr="0036565F" w:rsidRDefault="00405D55" w:rsidP="00405D55">
      <w:pPr>
        <w:spacing w:before="120" w:after="120"/>
        <w:rPr>
          <w:sz w:val="28"/>
        </w:rPr>
      </w:pPr>
      <w:r w:rsidRPr="0036565F">
        <w:rPr>
          <w:sz w:val="28"/>
        </w:rPr>
        <w:t>2.2. Cung cấp các mục thông tin về chương trình nghiên cứu, đề tài khoa học và thông tin về dự án, hạng mục đầu tư, đấu thầu, mua sắm công</w:t>
      </w:r>
    </w:p>
    <w:tbl>
      <w:tblPr>
        <w:tblW w:w="8945" w:type="dxa"/>
        <w:tblInd w:w="93" w:type="dxa"/>
        <w:tblLayout w:type="fixed"/>
        <w:tblLook w:val="0000"/>
      </w:tblPr>
      <w:tblGrid>
        <w:gridCol w:w="582"/>
        <w:gridCol w:w="6804"/>
        <w:gridCol w:w="567"/>
        <w:gridCol w:w="992"/>
      </w:tblGrid>
      <w:tr w:rsidR="00405D55" w:rsidRPr="007B5167" w:rsidTr="00246611">
        <w:trPr>
          <w:cantSplit/>
          <w:trHeight w:val="4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D55" w:rsidRPr="00832CCE" w:rsidRDefault="00405D55" w:rsidP="00246611">
            <w:pPr>
              <w:spacing w:before="60"/>
              <w:jc w:val="center"/>
              <w:rPr>
                <w:b/>
                <w:szCs w:val="28"/>
              </w:rPr>
            </w:pPr>
            <w:r w:rsidRPr="00B275B4">
              <w:rPr>
                <w:b/>
                <w:bCs/>
                <w:szCs w:val="28"/>
              </w:rPr>
              <w:t>TT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55" w:rsidRPr="00832CCE" w:rsidRDefault="00405D55" w:rsidP="00246611">
            <w:pPr>
              <w:spacing w:before="6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</w:t>
            </w:r>
            <w:r w:rsidRPr="00AF3C50">
              <w:rPr>
                <w:b/>
                <w:bCs/>
                <w:szCs w:val="28"/>
              </w:rPr>
              <w:t>iêu chí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55" w:rsidRPr="00C35FE3" w:rsidRDefault="00405D55" w:rsidP="00246611">
            <w:pPr>
              <w:spacing w:before="60"/>
              <w:jc w:val="center"/>
              <w:rPr>
                <w:b/>
                <w:color w:val="000000"/>
              </w:rPr>
            </w:pPr>
            <w:r w:rsidRPr="00C35FE3">
              <w:rPr>
                <w:b/>
                <w:color w:val="000000"/>
              </w:rPr>
              <w:t xml:space="preserve">Có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55" w:rsidRPr="00C35FE3" w:rsidRDefault="00405D55" w:rsidP="00246611">
            <w:pPr>
              <w:spacing w:before="60"/>
              <w:jc w:val="center"/>
              <w:rPr>
                <w:b/>
                <w:color w:val="000000"/>
              </w:rPr>
            </w:pPr>
            <w:r w:rsidRPr="00C35FE3">
              <w:rPr>
                <w:b/>
                <w:color w:val="000000"/>
              </w:rPr>
              <w:t>Không</w:t>
            </w:r>
          </w:p>
        </w:tc>
      </w:tr>
      <w:tr w:rsidR="00405D55" w:rsidRPr="007B5167" w:rsidTr="00246611">
        <w:trPr>
          <w:cantSplit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AA6BC8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AA6BC8" w:rsidRDefault="00405D55" w:rsidP="00246611">
            <w:pPr>
              <w:spacing w:before="60"/>
              <w:rPr>
                <w:color w:val="000000"/>
                <w:szCs w:val="28"/>
              </w:rPr>
            </w:pPr>
            <w:r>
              <w:rPr>
                <w:bCs/>
                <w:sz w:val="28"/>
                <w:szCs w:val="28"/>
              </w:rPr>
              <w:t>Thông tin về dự án, hạng mục đầu tư, đấu thầu, mua sắm công</w:t>
            </w:r>
          </w:p>
        </w:tc>
      </w:tr>
      <w:tr w:rsidR="00405D55" w:rsidRPr="007B5167" w:rsidTr="00246611">
        <w:trPr>
          <w:cantSplit/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AA6BC8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7221BD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7221BD">
              <w:rPr>
                <w:bCs/>
                <w:sz w:val="28"/>
                <w:szCs w:val="28"/>
              </w:rPr>
              <w:t xml:space="preserve">Danh sách các dự án đang chuẩn bị đầu tư, các dự án đã triển khai, các </w:t>
            </w:r>
            <w:r w:rsidRPr="00BE0DD9">
              <w:rPr>
                <w:bCs/>
                <w:sz w:val="28"/>
                <w:szCs w:val="28"/>
              </w:rPr>
              <w:t>dự</w:t>
            </w:r>
            <w:r w:rsidRPr="00572D63">
              <w:rPr>
                <w:bCs/>
                <w:sz w:val="28"/>
                <w:szCs w:val="28"/>
              </w:rPr>
              <w:t xml:space="preserve"> </w:t>
            </w:r>
            <w:r w:rsidRPr="00BE0DD9">
              <w:rPr>
                <w:bCs/>
                <w:sz w:val="28"/>
                <w:szCs w:val="28"/>
                <w:lang w:val="en-GB"/>
              </w:rPr>
              <w:t>án</w:t>
            </w:r>
            <w:r w:rsidRPr="00446E2D">
              <w:rPr>
                <w:bCs/>
                <w:i/>
                <w:sz w:val="28"/>
                <w:szCs w:val="28"/>
                <w:lang w:val="en-GB"/>
              </w:rPr>
              <w:t xml:space="preserve"> </w:t>
            </w:r>
            <w:r w:rsidRPr="00446E2D">
              <w:rPr>
                <w:bCs/>
                <w:sz w:val="28"/>
                <w:szCs w:val="28"/>
                <w:lang w:val="en-GB"/>
              </w:rPr>
              <w:t>đã hoàn tất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 w:after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 w:after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7B5167" w:rsidTr="00246611">
        <w:trPr>
          <w:cantSplit/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AA6BC8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b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7221BD" w:rsidRDefault="00405D55" w:rsidP="00246611">
            <w:pPr>
              <w:spacing w:before="60"/>
              <w:jc w:val="both"/>
              <w:rPr>
                <w:iCs/>
                <w:szCs w:val="28"/>
              </w:rPr>
            </w:pPr>
            <w:r w:rsidRPr="007221BD">
              <w:rPr>
                <w:iCs/>
                <w:sz w:val="28"/>
                <w:szCs w:val="28"/>
              </w:rPr>
              <w:t>Mỗi dự án cần có các thông tin gồm: tên dự án, mục tiêu chính, lĩnh vực chuyên môn, loại dự án, thời gian thực hiện, kinh phí dự án, loại hình tài trợ</w:t>
            </w:r>
            <w:r>
              <w:rPr>
                <w:iCs/>
                <w:sz w:val="28"/>
                <w:szCs w:val="28"/>
              </w:rPr>
              <w:t>, nhà tài trợ, tình trạng dự án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 w:after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 w:after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7B5167" w:rsidTr="00246611">
        <w:trPr>
          <w:cantSplit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AA6BC8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AA6BC8" w:rsidRDefault="00405D55" w:rsidP="00246611">
            <w:pPr>
              <w:spacing w:before="60"/>
              <w:rPr>
                <w:b/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Thông tin</w:t>
            </w:r>
            <w:r w:rsidRPr="002F28BF">
              <w:rPr>
                <w:bCs/>
                <w:sz w:val="28"/>
                <w:szCs w:val="28"/>
              </w:rPr>
              <w:t xml:space="preserve"> chương trình nghiên cứu, đề tài khoa học được đưa lên </w:t>
            </w:r>
            <w:r>
              <w:rPr>
                <w:bCs/>
                <w:sz w:val="28"/>
                <w:szCs w:val="28"/>
              </w:rPr>
              <w:t>Website/Portal</w:t>
            </w:r>
          </w:p>
        </w:tc>
      </w:tr>
      <w:tr w:rsidR="00405D55" w:rsidRPr="007B5167" w:rsidTr="00246611">
        <w:trPr>
          <w:cantSplit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AA6BC8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221BD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7221BD">
              <w:rPr>
                <w:bCs/>
                <w:sz w:val="28"/>
                <w:szCs w:val="28"/>
              </w:rPr>
              <w:t xml:space="preserve">Danh mục các chương trình, đề tài bao gồm: mã số, tên, cấp quản lý, lĩnh vực, </w:t>
            </w:r>
            <w:r>
              <w:rPr>
                <w:bCs/>
                <w:sz w:val="28"/>
                <w:szCs w:val="28"/>
              </w:rPr>
              <w:t xml:space="preserve">cơ quan </w:t>
            </w:r>
            <w:r w:rsidRPr="007221BD">
              <w:rPr>
                <w:bCs/>
                <w:sz w:val="28"/>
                <w:szCs w:val="28"/>
              </w:rPr>
              <w:t>chủ trì, thời gian thực hiện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 w:after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 w:after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7B5167" w:rsidTr="00246611">
        <w:trPr>
          <w:cantSplit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AA6BC8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221BD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7221BD">
              <w:rPr>
                <w:bCs/>
                <w:sz w:val="28"/>
                <w:szCs w:val="28"/>
              </w:rPr>
              <w:t xml:space="preserve">Kết quả các chương trình, đề tài sau khi đã được hội đồng nghiệm thu khoa học thông qua bao gồm: báo cáo </w:t>
            </w:r>
            <w:r>
              <w:rPr>
                <w:bCs/>
                <w:sz w:val="28"/>
                <w:szCs w:val="28"/>
              </w:rPr>
              <w:br/>
            </w:r>
            <w:r w:rsidRPr="007221BD">
              <w:rPr>
                <w:bCs/>
                <w:sz w:val="28"/>
                <w:szCs w:val="28"/>
              </w:rPr>
              <w:t>tổng hợp, báo cáo kết quả triển khai</w:t>
            </w:r>
            <w:r>
              <w:rPr>
                <w:bCs/>
                <w:sz w:val="28"/>
                <w:szCs w:val="28"/>
              </w:rPr>
              <w:t xml:space="preserve"> áp dụng của chương trình, đề tài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 w:after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 w:after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</w:tbl>
    <w:p w:rsidR="00405D55" w:rsidRDefault="00405D55" w:rsidP="00405D55">
      <w:pPr>
        <w:spacing w:before="120" w:after="120"/>
        <w:rPr>
          <w:sz w:val="28"/>
          <w:szCs w:val="28"/>
        </w:rPr>
      </w:pPr>
    </w:p>
    <w:p w:rsidR="00405D55" w:rsidRDefault="00405D55" w:rsidP="00405D55">
      <w:pPr>
        <w:spacing w:before="120" w:after="120"/>
        <w:rPr>
          <w:sz w:val="28"/>
          <w:szCs w:val="28"/>
        </w:rPr>
      </w:pPr>
      <w:r w:rsidRPr="00280E0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280E08">
        <w:rPr>
          <w:sz w:val="28"/>
          <w:szCs w:val="28"/>
        </w:rPr>
        <w:t>.</w:t>
      </w:r>
      <w:r>
        <w:rPr>
          <w:sz w:val="28"/>
          <w:szCs w:val="28"/>
        </w:rPr>
        <w:t xml:space="preserve"> Cập nhật thông tin đầy đủ và kịp thời</w:t>
      </w:r>
    </w:p>
    <w:tbl>
      <w:tblPr>
        <w:tblW w:w="8946" w:type="dxa"/>
        <w:tblInd w:w="93" w:type="dxa"/>
        <w:tblLayout w:type="fixed"/>
        <w:tblLook w:val="0000"/>
      </w:tblPr>
      <w:tblGrid>
        <w:gridCol w:w="582"/>
        <w:gridCol w:w="6804"/>
        <w:gridCol w:w="567"/>
        <w:gridCol w:w="993"/>
      </w:tblGrid>
      <w:tr w:rsidR="00405D55" w:rsidRPr="008F7662" w:rsidTr="00246611">
        <w:trPr>
          <w:cantSplit/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D55" w:rsidRPr="00BE0DD9" w:rsidRDefault="00405D55" w:rsidP="00246611">
            <w:pPr>
              <w:spacing w:before="60"/>
              <w:jc w:val="center"/>
              <w:rPr>
                <w:b/>
                <w:bCs/>
              </w:rPr>
            </w:pPr>
            <w:r w:rsidRPr="00BE0DD9">
              <w:rPr>
                <w:b/>
                <w:bCs/>
              </w:rPr>
              <w:t>TT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D55" w:rsidRPr="00BE0DD9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Nội dung cập nhật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55" w:rsidRPr="00BE0DD9" w:rsidRDefault="00405D55" w:rsidP="00246611">
            <w:pPr>
              <w:spacing w:before="60"/>
              <w:jc w:val="center"/>
              <w:rPr>
                <w:b/>
                <w:bCs/>
              </w:rPr>
            </w:pPr>
            <w:r w:rsidRPr="00BE0DD9">
              <w:rPr>
                <w:b/>
                <w:bCs/>
              </w:rPr>
              <w:t>Có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55" w:rsidRPr="00BE0DD9" w:rsidRDefault="00405D55" w:rsidP="00246611">
            <w:pPr>
              <w:spacing w:before="60"/>
              <w:jc w:val="center"/>
              <w:rPr>
                <w:b/>
                <w:bCs/>
              </w:rPr>
            </w:pPr>
            <w:r w:rsidRPr="00BE0DD9">
              <w:rPr>
                <w:b/>
                <w:bCs/>
              </w:rPr>
              <w:t>Không</w:t>
            </w:r>
          </w:p>
        </w:tc>
      </w:tr>
      <w:tr w:rsidR="00405D55" w:rsidRPr="008F7662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 w:rsidRPr="008F7662">
              <w:rPr>
                <w:sz w:val="28"/>
                <w:szCs w:val="28"/>
              </w:rPr>
              <w:t>1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8F7662" w:rsidRDefault="00405D55" w:rsidP="00246611">
            <w:pPr>
              <w:spacing w:before="6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Bảo đảm cập nhật thường xuyên, chính xác theo quy định </w:t>
            </w:r>
            <w:r w:rsidRPr="002B5A96">
              <w:rPr>
                <w:sz w:val="28"/>
                <w:szCs w:val="28"/>
              </w:rPr>
              <w:t>tại Điều 17 Nghị định</w:t>
            </w:r>
            <w:r>
              <w:rPr>
                <w:sz w:val="28"/>
                <w:szCs w:val="28"/>
              </w:rPr>
              <w:t xml:space="preserve"> số</w:t>
            </w:r>
            <w:r w:rsidRPr="002B5A96">
              <w:rPr>
                <w:sz w:val="28"/>
                <w:szCs w:val="28"/>
              </w:rPr>
              <w:t xml:space="preserve"> 43/2011/NĐ-CP ngày 13/6/2011 của Chính phủ đối với các mục thông tin:</w:t>
            </w:r>
          </w:p>
        </w:tc>
      </w:tr>
      <w:tr w:rsidR="00405D55" w:rsidRPr="008F7662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 w:rsidRPr="008F7662">
              <w:rPr>
                <w:sz w:val="28"/>
                <w:szCs w:val="28"/>
              </w:rPr>
              <w:t>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221BD" w:rsidRDefault="00405D55" w:rsidP="00246611">
            <w:pPr>
              <w:spacing w:before="60"/>
              <w:jc w:val="both"/>
              <w:rPr>
                <w:szCs w:val="28"/>
              </w:rPr>
            </w:pPr>
            <w:r w:rsidRPr="007221BD">
              <w:rPr>
                <w:sz w:val="28"/>
                <w:szCs w:val="28"/>
              </w:rPr>
              <w:t>Thông tin giới thiệu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8F7662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 w:rsidRPr="008F7662">
              <w:rPr>
                <w:sz w:val="28"/>
                <w:szCs w:val="28"/>
              </w:rPr>
              <w:t>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221BD" w:rsidRDefault="00405D55" w:rsidP="00246611">
            <w:pPr>
              <w:spacing w:before="60"/>
              <w:jc w:val="both"/>
              <w:rPr>
                <w:szCs w:val="28"/>
              </w:rPr>
            </w:pPr>
            <w:r w:rsidRPr="007221BD">
              <w:rPr>
                <w:sz w:val="28"/>
                <w:szCs w:val="28"/>
              </w:rPr>
              <w:t>Tin tức sự kiện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8F7662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 w:rsidRPr="008F7662">
              <w:rPr>
                <w:sz w:val="28"/>
                <w:szCs w:val="28"/>
              </w:rPr>
              <w:t>c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221BD" w:rsidRDefault="00405D55" w:rsidP="00246611">
            <w:pPr>
              <w:spacing w:before="60"/>
              <w:jc w:val="both"/>
              <w:rPr>
                <w:szCs w:val="28"/>
              </w:rPr>
            </w:pPr>
            <w:r w:rsidRPr="007221BD">
              <w:rPr>
                <w:sz w:val="28"/>
                <w:szCs w:val="28"/>
              </w:rPr>
              <w:t>Thông tin chỉ đạo, điều hành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8F7662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 w:rsidRPr="008F7662">
              <w:rPr>
                <w:sz w:val="28"/>
                <w:szCs w:val="28"/>
              </w:rPr>
              <w:t>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221BD" w:rsidRDefault="00405D55" w:rsidP="00246611">
            <w:pPr>
              <w:spacing w:before="60"/>
              <w:jc w:val="both"/>
              <w:rPr>
                <w:szCs w:val="28"/>
              </w:rPr>
            </w:pPr>
            <w:r w:rsidRPr="007221BD">
              <w:rPr>
                <w:sz w:val="28"/>
                <w:szCs w:val="28"/>
              </w:rPr>
              <w:t>Thông tin liên hệ của cán bộ, công chức có thẩm quyền</w:t>
            </w:r>
            <w:r>
              <w:rPr>
                <w:sz w:val="28"/>
                <w:szCs w:val="28"/>
              </w:rPr>
              <w:t xml:space="preserve"> </w:t>
            </w:r>
            <w:r w:rsidRPr="00446E2D">
              <w:rPr>
                <w:sz w:val="28"/>
                <w:szCs w:val="28"/>
                <w:lang w:val="en-GB"/>
              </w:rPr>
              <w:t xml:space="preserve">bao gồm: họ tên, chức vụ, </w:t>
            </w:r>
            <w:r>
              <w:rPr>
                <w:sz w:val="28"/>
                <w:szCs w:val="28"/>
                <w:lang w:val="en-GB"/>
              </w:rPr>
              <w:t xml:space="preserve">cơ quan </w:t>
            </w:r>
            <w:r w:rsidRPr="00446E2D">
              <w:rPr>
                <w:sz w:val="28"/>
                <w:szCs w:val="28"/>
                <w:lang w:val="en-GB"/>
              </w:rPr>
              <w:t>công tác, số điện thoại/fax, địa chỉ thư điện tử chính thức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8F7662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 w:rsidRPr="008F7662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8F7662" w:rsidRDefault="00405D55" w:rsidP="00246611">
            <w:pPr>
              <w:spacing w:before="60"/>
              <w:jc w:val="both"/>
              <w:rPr>
                <w:szCs w:val="28"/>
              </w:rPr>
            </w:pPr>
            <w:r w:rsidRPr="008F7662">
              <w:rPr>
                <w:sz w:val="28"/>
                <w:szCs w:val="28"/>
              </w:rPr>
              <w:t>Thông tin tuyên truyền, phổ biến, hướng dẫn thực hiện pháp luật, chế độ, chính sách: thời gian cập nhật không quá 15 ngày làm việc kể từ khi văn bản pháp luật, c</w:t>
            </w:r>
            <w:r>
              <w:rPr>
                <w:sz w:val="28"/>
                <w:szCs w:val="28"/>
              </w:rPr>
              <w:t>hính sách, chế độ được ban hành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8F7662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 w:rsidRPr="008F7662">
              <w:rPr>
                <w:sz w:val="28"/>
                <w:szCs w:val="28"/>
              </w:rPr>
              <w:t>3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086643" w:rsidRDefault="00405D55" w:rsidP="00246611">
            <w:pPr>
              <w:spacing w:before="60"/>
              <w:jc w:val="both"/>
              <w:rPr>
                <w:spacing w:val="-2"/>
                <w:szCs w:val="28"/>
              </w:rPr>
            </w:pPr>
            <w:r w:rsidRPr="00086643">
              <w:rPr>
                <w:spacing w:val="-2"/>
                <w:sz w:val="28"/>
                <w:szCs w:val="28"/>
              </w:rPr>
              <w:t>Văn bản quy phạm pháp luật chuyên ngành và văn bản quản lý nhà nước</w:t>
            </w:r>
          </w:p>
        </w:tc>
      </w:tr>
      <w:tr w:rsidR="00405D55" w:rsidRPr="008F7662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 w:rsidRPr="008F7662">
              <w:rPr>
                <w:sz w:val="28"/>
                <w:szCs w:val="28"/>
              </w:rPr>
              <w:t>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221BD" w:rsidRDefault="00405D55" w:rsidP="00246611">
            <w:pPr>
              <w:spacing w:before="60"/>
              <w:jc w:val="both"/>
              <w:rPr>
                <w:szCs w:val="28"/>
              </w:rPr>
            </w:pPr>
            <w:r w:rsidRPr="007221BD">
              <w:rPr>
                <w:sz w:val="28"/>
                <w:szCs w:val="28"/>
              </w:rPr>
              <w:t>Thời gian cập nhật không quá 02 ngày làm việc kể từ ngày văn bản được ban hành đ</w:t>
            </w:r>
            <w:r>
              <w:rPr>
                <w:sz w:val="28"/>
                <w:szCs w:val="28"/>
              </w:rPr>
              <w:t>ối với cơ quan ban hành văn bản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8F7662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 w:rsidRPr="008F7662">
              <w:rPr>
                <w:sz w:val="28"/>
                <w:szCs w:val="28"/>
              </w:rPr>
              <w:t>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221BD" w:rsidRDefault="00405D55" w:rsidP="00246611">
            <w:pPr>
              <w:spacing w:before="60"/>
              <w:jc w:val="both"/>
              <w:rPr>
                <w:szCs w:val="28"/>
              </w:rPr>
            </w:pPr>
            <w:r w:rsidRPr="007221BD">
              <w:rPr>
                <w:sz w:val="28"/>
                <w:szCs w:val="28"/>
              </w:rPr>
              <w:t>Thời gian cập nhật không qu</w:t>
            </w:r>
            <w:r>
              <w:rPr>
                <w:sz w:val="28"/>
                <w:szCs w:val="28"/>
              </w:rPr>
              <w:t>á</w:t>
            </w:r>
            <w:r w:rsidRPr="007221BD">
              <w:rPr>
                <w:sz w:val="28"/>
                <w:szCs w:val="28"/>
              </w:rPr>
              <w:t xml:space="preserve"> 10 ngày làm việc kể từ ngày văn bản được ban hành đối với các cơ quan thuộc</w:t>
            </w:r>
            <w:r>
              <w:rPr>
                <w:sz w:val="28"/>
                <w:szCs w:val="28"/>
              </w:rPr>
              <w:t xml:space="preserve"> phạm vi điều chỉnh của văn bản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8F7662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 w:rsidRPr="008F7662">
              <w:rPr>
                <w:sz w:val="28"/>
                <w:szCs w:val="28"/>
              </w:rPr>
              <w:t>4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8F7662" w:rsidRDefault="00405D55" w:rsidP="00246611">
            <w:pPr>
              <w:spacing w:before="60"/>
              <w:rPr>
                <w:szCs w:val="28"/>
              </w:rPr>
            </w:pPr>
            <w:r w:rsidRPr="008F7662">
              <w:rPr>
                <w:sz w:val="28"/>
                <w:szCs w:val="28"/>
              </w:rPr>
              <w:t>Thời gian cập nhật không quá 10 ngày làm việc đối với các mục tin</w:t>
            </w:r>
          </w:p>
        </w:tc>
      </w:tr>
      <w:tr w:rsidR="00405D55" w:rsidRPr="008F7662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 w:rsidRPr="008F7662">
              <w:rPr>
                <w:sz w:val="28"/>
                <w:szCs w:val="28"/>
              </w:rPr>
              <w:t>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221BD" w:rsidRDefault="00405D55" w:rsidP="00246611">
            <w:pPr>
              <w:spacing w:before="60"/>
              <w:jc w:val="both"/>
              <w:rPr>
                <w:szCs w:val="28"/>
              </w:rPr>
            </w:pPr>
            <w:r w:rsidRPr="007221BD">
              <w:rPr>
                <w:sz w:val="28"/>
                <w:szCs w:val="28"/>
              </w:rPr>
              <w:t>Chiến lược, định hướng, quy h</w:t>
            </w:r>
            <w:r>
              <w:rPr>
                <w:sz w:val="28"/>
                <w:szCs w:val="28"/>
              </w:rPr>
              <w:t>oạch</w:t>
            </w:r>
            <w:r w:rsidRPr="007221BD">
              <w:rPr>
                <w:sz w:val="28"/>
                <w:szCs w:val="28"/>
              </w:rPr>
              <w:t>, kế hoạch phát triển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8F7662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 w:rsidRPr="008F7662">
              <w:rPr>
                <w:sz w:val="28"/>
                <w:szCs w:val="28"/>
              </w:rPr>
              <w:t>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086643" w:rsidRDefault="00405D55" w:rsidP="00246611">
            <w:pPr>
              <w:spacing w:before="60"/>
              <w:jc w:val="both"/>
              <w:rPr>
                <w:spacing w:val="-8"/>
                <w:szCs w:val="28"/>
              </w:rPr>
            </w:pPr>
            <w:r w:rsidRPr="00086643">
              <w:rPr>
                <w:spacing w:val="-8"/>
                <w:sz w:val="28"/>
                <w:szCs w:val="28"/>
              </w:rPr>
              <w:t>Thông tin về dự án, hạng mục đầu tư, đấu thầu, mua sắm công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8F7662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 w:rsidRPr="008F766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8F7662" w:rsidRDefault="00405D55" w:rsidP="00246611">
            <w:pPr>
              <w:spacing w:before="60"/>
              <w:jc w:val="both"/>
              <w:rPr>
                <w:szCs w:val="28"/>
              </w:rPr>
            </w:pPr>
            <w:r w:rsidRPr="008F7662">
              <w:rPr>
                <w:sz w:val="28"/>
                <w:szCs w:val="28"/>
              </w:rPr>
              <w:t xml:space="preserve">Đối với mục Trao đổi </w:t>
            </w:r>
            <w:r>
              <w:rPr>
                <w:sz w:val="28"/>
                <w:szCs w:val="28"/>
              </w:rPr>
              <w:t>-</w:t>
            </w:r>
            <w:r w:rsidRPr="008F7662">
              <w:rPr>
                <w:sz w:val="28"/>
                <w:szCs w:val="28"/>
              </w:rPr>
              <w:t xml:space="preserve"> Hỏi đáp: chậm nhất 15 ngày làm v</w:t>
            </w:r>
            <w:r>
              <w:rPr>
                <w:sz w:val="28"/>
                <w:szCs w:val="28"/>
              </w:rPr>
              <w:t>iệc kể từ khi tiếp nhận câu hỏi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8F7662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 w:rsidRPr="008F7662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8F7662" w:rsidRDefault="00405D55" w:rsidP="00246611">
            <w:pPr>
              <w:spacing w:before="60"/>
              <w:jc w:val="both"/>
              <w:rPr>
                <w:szCs w:val="28"/>
              </w:rPr>
            </w:pPr>
            <w:r w:rsidRPr="008F7662">
              <w:rPr>
                <w:sz w:val="28"/>
                <w:szCs w:val="28"/>
              </w:rPr>
              <w:t>Thông tin về chương trình, đề tài khoa học: thời gian cập nhật không quá 20 ngày làm việc kể từ khi chương trình, đề tài được phê duyệt hoặc sau khi chương trình, đề tài được nghiệm thu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8F7662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 w:rsidRPr="008F7662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BD74D1" w:rsidRDefault="00405D55" w:rsidP="00246611">
            <w:pPr>
              <w:spacing w:before="60"/>
              <w:jc w:val="both"/>
              <w:rPr>
                <w:spacing w:val="-6"/>
                <w:szCs w:val="28"/>
              </w:rPr>
            </w:pPr>
            <w:r w:rsidRPr="00BD74D1">
              <w:rPr>
                <w:spacing w:val="-6"/>
                <w:sz w:val="28"/>
                <w:szCs w:val="28"/>
              </w:rPr>
              <w:t>Thông tin, báo cáo thống kê: thời gian cập nhật không quá 10 ngày làm việc kể từ khi thông tin thống kê được thủ trưởng cơ quan quyết định công bố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8F7662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 w:rsidRPr="008F7662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8F7662" w:rsidRDefault="00405D55" w:rsidP="00246611">
            <w:pPr>
              <w:spacing w:before="60"/>
              <w:jc w:val="both"/>
              <w:rPr>
                <w:szCs w:val="28"/>
              </w:rPr>
            </w:pPr>
            <w:r w:rsidRPr="008F7662">
              <w:rPr>
                <w:sz w:val="28"/>
                <w:szCs w:val="28"/>
              </w:rPr>
              <w:t>Các mục thông tin tiếng nước ngoài: thường xuyên rà soát, cập nhật kịp thời</w:t>
            </w:r>
            <w:r>
              <w:rPr>
                <w:sz w:val="28"/>
                <w:szCs w:val="28"/>
              </w:rPr>
              <w:t xml:space="preserve"> khi có phát sinh hoặc thay đổi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8F7662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</w:tbl>
    <w:p w:rsidR="00405D55" w:rsidRDefault="00405D55" w:rsidP="00405D55">
      <w:pPr>
        <w:spacing w:before="120" w:after="120"/>
        <w:rPr>
          <w:sz w:val="28"/>
          <w:szCs w:val="28"/>
        </w:rPr>
      </w:pPr>
    </w:p>
    <w:p w:rsidR="00405D55" w:rsidRDefault="00405D55" w:rsidP="00405D55">
      <w:pPr>
        <w:spacing w:before="120" w:after="120"/>
        <w:rPr>
          <w:sz w:val="28"/>
          <w:szCs w:val="28"/>
        </w:rPr>
      </w:pPr>
      <w:r w:rsidRPr="00767E1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80E08">
        <w:rPr>
          <w:sz w:val="28"/>
          <w:szCs w:val="28"/>
        </w:rPr>
        <w:t xml:space="preserve">Các chức năng </w:t>
      </w:r>
      <w:r>
        <w:rPr>
          <w:sz w:val="28"/>
          <w:szCs w:val="28"/>
        </w:rPr>
        <w:t>hỗ trợ</w:t>
      </w:r>
      <w:r w:rsidRPr="00280E08">
        <w:rPr>
          <w:sz w:val="28"/>
          <w:szCs w:val="28"/>
        </w:rPr>
        <w:t xml:space="preserve"> trên </w:t>
      </w:r>
      <w:r>
        <w:rPr>
          <w:sz w:val="28"/>
          <w:szCs w:val="28"/>
        </w:rPr>
        <w:t>Website/Portal</w:t>
      </w:r>
    </w:p>
    <w:tbl>
      <w:tblPr>
        <w:tblW w:w="8946" w:type="dxa"/>
        <w:tblInd w:w="93" w:type="dxa"/>
        <w:tblLayout w:type="fixed"/>
        <w:tblLook w:val="0000"/>
      </w:tblPr>
      <w:tblGrid>
        <w:gridCol w:w="582"/>
        <w:gridCol w:w="5670"/>
        <w:gridCol w:w="851"/>
        <w:gridCol w:w="992"/>
        <w:gridCol w:w="851"/>
      </w:tblGrid>
      <w:tr w:rsidR="00405D55" w:rsidRPr="00434E4C" w:rsidTr="00246611">
        <w:trPr>
          <w:cantSplit/>
          <w:trHeight w:val="63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D55" w:rsidRPr="00434E4C" w:rsidRDefault="00405D55" w:rsidP="00246611">
            <w:pPr>
              <w:spacing w:before="60"/>
              <w:jc w:val="center"/>
              <w:rPr>
                <w:b/>
                <w:bCs/>
                <w:szCs w:val="28"/>
              </w:rPr>
            </w:pPr>
            <w:r w:rsidRPr="00434E4C">
              <w:rPr>
                <w:b/>
                <w:bCs/>
                <w:szCs w:val="28"/>
              </w:rPr>
              <w:t>TT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D55" w:rsidRPr="00434E4C" w:rsidRDefault="00405D55" w:rsidP="00246611">
            <w:pPr>
              <w:spacing w:before="6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Tên chức năng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55" w:rsidRPr="00434E4C" w:rsidRDefault="00405D55" w:rsidP="00246611">
            <w:pPr>
              <w:spacing w:before="60"/>
              <w:jc w:val="center"/>
              <w:rPr>
                <w:b/>
                <w:bCs/>
                <w:szCs w:val="28"/>
              </w:rPr>
            </w:pPr>
            <w:r w:rsidRPr="00434E4C">
              <w:rPr>
                <w:b/>
                <w:bCs/>
                <w:szCs w:val="28"/>
              </w:rPr>
              <w:t>Hoàn chỉnh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55" w:rsidRPr="00434E4C" w:rsidRDefault="00405D55" w:rsidP="00246611">
            <w:pPr>
              <w:spacing w:before="60"/>
              <w:jc w:val="center"/>
              <w:rPr>
                <w:b/>
                <w:bCs/>
                <w:szCs w:val="28"/>
              </w:rPr>
            </w:pPr>
            <w:r w:rsidRPr="00434E4C">
              <w:rPr>
                <w:b/>
                <w:bCs/>
                <w:szCs w:val="28"/>
              </w:rPr>
              <w:t>Đang thử nghiệm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D55" w:rsidRPr="00434E4C" w:rsidRDefault="00405D55" w:rsidP="00246611">
            <w:pPr>
              <w:spacing w:before="60"/>
              <w:jc w:val="center"/>
              <w:rPr>
                <w:b/>
                <w:bCs/>
                <w:szCs w:val="28"/>
              </w:rPr>
            </w:pPr>
            <w:r w:rsidRPr="00434E4C">
              <w:rPr>
                <w:b/>
                <w:bCs/>
                <w:szCs w:val="28"/>
              </w:rPr>
              <w:t>Chưa có</w:t>
            </w:r>
          </w:p>
        </w:tc>
      </w:tr>
      <w:tr w:rsidR="00405D55" w:rsidRPr="007221BD" w:rsidTr="00246611">
        <w:trPr>
          <w:cantSplit/>
          <w:trHeight w:val="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7221BD" w:rsidRDefault="00405D55" w:rsidP="00246611">
            <w:pPr>
              <w:spacing w:before="60"/>
              <w:jc w:val="center"/>
              <w:rPr>
                <w:szCs w:val="28"/>
              </w:rPr>
            </w:pPr>
            <w:r w:rsidRPr="007221BD">
              <w:rPr>
                <w:sz w:val="28"/>
                <w:szCs w:val="28"/>
              </w:rPr>
              <w:t>1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221BD" w:rsidRDefault="00405D55" w:rsidP="00246611">
            <w:pPr>
              <w:spacing w:before="60"/>
              <w:rPr>
                <w:bCs/>
              </w:rPr>
            </w:pPr>
            <w:r w:rsidRPr="007221BD">
              <w:rPr>
                <w:bCs/>
                <w:sz w:val="28"/>
                <w:szCs w:val="28"/>
              </w:rPr>
              <w:t>Chức năng hỗ trợ khai thác thông tin</w:t>
            </w:r>
          </w:p>
        </w:tc>
      </w:tr>
      <w:tr w:rsidR="00405D55" w:rsidRPr="006F61B9" w:rsidTr="00246611">
        <w:trPr>
          <w:cantSplit/>
          <w:trHeight w:val="3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7D0E10" w:rsidRDefault="00405D55" w:rsidP="00246611">
            <w:pPr>
              <w:spacing w:before="60"/>
              <w:jc w:val="center"/>
              <w:rPr>
                <w:szCs w:val="28"/>
              </w:rPr>
            </w:pPr>
            <w:r w:rsidRPr="007D0E10">
              <w:rPr>
                <w:sz w:val="28"/>
                <w:szCs w:val="28"/>
              </w:rPr>
              <w:t>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086643" w:rsidRDefault="00405D55" w:rsidP="00246611">
            <w:pPr>
              <w:spacing w:before="60"/>
              <w:jc w:val="both"/>
              <w:rPr>
                <w:bCs/>
                <w:spacing w:val="-10"/>
                <w:szCs w:val="28"/>
              </w:rPr>
            </w:pPr>
            <w:r w:rsidRPr="00086643">
              <w:rPr>
                <w:bCs/>
                <w:spacing w:val="-10"/>
                <w:sz w:val="28"/>
                <w:szCs w:val="28"/>
              </w:rPr>
              <w:t>Tiếp nhận, phản hồi thông tin từ các tổ chức, cá nhân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6F61B9" w:rsidTr="00246611">
        <w:trPr>
          <w:cantSplit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7D0E10" w:rsidRDefault="00405D55" w:rsidP="00246611">
            <w:pPr>
              <w:spacing w:before="60"/>
              <w:jc w:val="center"/>
              <w:rPr>
                <w:szCs w:val="28"/>
              </w:rPr>
            </w:pPr>
            <w:r w:rsidRPr="007D0E10">
              <w:rPr>
                <w:sz w:val="28"/>
                <w:szCs w:val="28"/>
              </w:rPr>
              <w:t>b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086643" w:rsidRDefault="00405D55" w:rsidP="00246611">
            <w:pPr>
              <w:spacing w:before="60"/>
              <w:jc w:val="both"/>
              <w:rPr>
                <w:bCs/>
                <w:spacing w:val="-7"/>
                <w:szCs w:val="28"/>
              </w:rPr>
            </w:pPr>
            <w:r w:rsidRPr="00086643">
              <w:rPr>
                <w:bCs/>
                <w:spacing w:val="-7"/>
                <w:sz w:val="28"/>
                <w:szCs w:val="28"/>
              </w:rPr>
              <w:t>Đăng các câu hỏi, trả lời trong mục Trao đổi - Hỏi đáp đối với những vấn đề có liên quan chung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6F61B9" w:rsidTr="00246611">
        <w:trPr>
          <w:cantSplit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7D0E10" w:rsidRDefault="00405D55" w:rsidP="00246611">
            <w:pPr>
              <w:spacing w:before="60"/>
              <w:jc w:val="center"/>
              <w:rPr>
                <w:szCs w:val="28"/>
              </w:rPr>
            </w:pPr>
            <w:r w:rsidRPr="007D0E10">
              <w:rPr>
                <w:sz w:val="28"/>
                <w:szCs w:val="28"/>
              </w:rPr>
              <w:t>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086643" w:rsidRDefault="00405D55" w:rsidP="00246611">
            <w:pPr>
              <w:spacing w:before="60"/>
              <w:jc w:val="both"/>
              <w:rPr>
                <w:bCs/>
                <w:spacing w:val="-4"/>
                <w:szCs w:val="28"/>
              </w:rPr>
            </w:pPr>
            <w:r w:rsidRPr="00086643">
              <w:rPr>
                <w:bCs/>
                <w:spacing w:val="-4"/>
                <w:sz w:val="28"/>
                <w:szCs w:val="28"/>
              </w:rPr>
              <w:t>Các chức năng hỗ trợ người khuyết tật tiếp cận thông tin (tăng, giảm cỡ chữ; bộ đọc bài viết, …)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6F61B9" w:rsidTr="00246611">
        <w:trPr>
          <w:cantSplit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7D0E10" w:rsidRDefault="00405D55" w:rsidP="00246611">
            <w:pPr>
              <w:spacing w:before="60"/>
              <w:jc w:val="center"/>
              <w:rPr>
                <w:szCs w:val="28"/>
              </w:rPr>
            </w:pPr>
            <w:r w:rsidRPr="007D0E10">
              <w:rPr>
                <w:sz w:val="28"/>
                <w:szCs w:val="28"/>
              </w:rPr>
              <w:t>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D0E10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7D0E10">
              <w:rPr>
                <w:bCs/>
                <w:sz w:val="28"/>
                <w:szCs w:val="28"/>
              </w:rPr>
              <w:t>Sử dụng công cụ đa phương tiện (audio, video,</w:t>
            </w:r>
            <w:r>
              <w:rPr>
                <w:bCs/>
                <w:sz w:val="28"/>
                <w:szCs w:val="28"/>
              </w:rPr>
              <w:t xml:space="preserve"> ...</w:t>
            </w:r>
            <w:r w:rsidRPr="007D0E10">
              <w:rPr>
                <w:bCs/>
                <w:sz w:val="28"/>
                <w:szCs w:val="28"/>
              </w:rPr>
              <w:t>) để hỗ trợ trong việc truyền tải thông tin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6F61B9" w:rsidTr="00246611">
        <w:trPr>
          <w:cantSplit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7D0E10" w:rsidRDefault="00405D55" w:rsidP="00246611">
            <w:pPr>
              <w:spacing w:before="60"/>
              <w:jc w:val="center"/>
              <w:rPr>
                <w:szCs w:val="28"/>
              </w:rPr>
            </w:pPr>
            <w:r w:rsidRPr="007D0E10">
              <w:rPr>
                <w:sz w:val="28"/>
                <w:szCs w:val="28"/>
              </w:rPr>
              <w:t>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D0E10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7D0E10">
              <w:rPr>
                <w:bCs/>
                <w:sz w:val="28"/>
                <w:szCs w:val="28"/>
              </w:rPr>
              <w:t>Hỗ trợ truy cập từ các thiết bị di động cầm tay (có giao diện riêng cho thiết bị di động)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6F61B9" w:rsidTr="00246611">
        <w:trPr>
          <w:cantSplit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7D0E10" w:rsidRDefault="00405D55" w:rsidP="00246611">
            <w:pPr>
              <w:spacing w:before="60"/>
              <w:jc w:val="center"/>
              <w:rPr>
                <w:szCs w:val="28"/>
              </w:rPr>
            </w:pPr>
            <w:r w:rsidRPr="007D0E10">
              <w:rPr>
                <w:sz w:val="28"/>
                <w:szCs w:val="28"/>
              </w:rPr>
              <w:t>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D0E10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7D0E10">
              <w:rPr>
                <w:bCs/>
                <w:sz w:val="28"/>
                <w:szCs w:val="28"/>
              </w:rPr>
              <w:t xml:space="preserve">Cung cấp công cụ cho phép tổ chức, </w:t>
            </w:r>
            <w:r>
              <w:rPr>
                <w:bCs/>
                <w:sz w:val="28"/>
                <w:szCs w:val="28"/>
              </w:rPr>
              <w:t xml:space="preserve">cá nhân </w:t>
            </w:r>
            <w:r w:rsidRPr="007D0E10">
              <w:rPr>
                <w:bCs/>
                <w:sz w:val="28"/>
                <w:szCs w:val="28"/>
              </w:rPr>
              <w:t>đánh giá và xếp hạng đối với một số nội dung thông tin mà cơ quan cung cấp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6F61B9" w:rsidTr="00246611">
        <w:trPr>
          <w:cantSplit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7D0E10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D0E10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C</w:t>
            </w:r>
            <w:r w:rsidRPr="007D0E10">
              <w:rPr>
                <w:bCs/>
                <w:sz w:val="28"/>
                <w:szCs w:val="28"/>
              </w:rPr>
              <w:t>hức năng cho phép tổ chức, cá nhân theo dõi quá trình xử lý dịch vụ công trực tuyến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7221BD" w:rsidTr="00246611">
        <w:trPr>
          <w:cantSplit/>
          <w:trHeight w:val="3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7221BD" w:rsidRDefault="00405D55" w:rsidP="00246611">
            <w:pPr>
              <w:spacing w:before="60"/>
              <w:jc w:val="center"/>
              <w:rPr>
                <w:szCs w:val="28"/>
              </w:rPr>
            </w:pPr>
            <w:r w:rsidRPr="007221BD">
              <w:rPr>
                <w:sz w:val="28"/>
                <w:szCs w:val="28"/>
              </w:rPr>
              <w:t>2</w:t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221BD" w:rsidRDefault="00405D55" w:rsidP="00246611">
            <w:pPr>
              <w:spacing w:before="60"/>
              <w:rPr>
                <w:bCs/>
              </w:rPr>
            </w:pPr>
            <w:r w:rsidRPr="007221BD">
              <w:rPr>
                <w:bCs/>
                <w:sz w:val="28"/>
                <w:szCs w:val="28"/>
              </w:rPr>
              <w:t>Chức năng hỗ trợ cho từng mục thông tin</w:t>
            </w:r>
          </w:p>
        </w:tc>
      </w:tr>
      <w:tr w:rsidR="00405D55" w:rsidRPr="006F61B9" w:rsidTr="00246611">
        <w:trPr>
          <w:cantSplit/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7D0E10" w:rsidRDefault="00405D55" w:rsidP="00246611">
            <w:pPr>
              <w:spacing w:before="60"/>
              <w:jc w:val="center"/>
              <w:rPr>
                <w:szCs w:val="28"/>
              </w:rPr>
            </w:pPr>
            <w:r w:rsidRPr="007D0E10">
              <w:rPr>
                <w:sz w:val="28"/>
                <w:szCs w:val="28"/>
              </w:rPr>
              <w:t>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D0E10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7D0E10">
              <w:rPr>
                <w:bCs/>
                <w:sz w:val="28"/>
                <w:szCs w:val="28"/>
              </w:rPr>
              <w:t>Cho phép tải về văn bản quy phạm pháp luật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6F61B9" w:rsidTr="00246611">
        <w:trPr>
          <w:cantSplit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7D0E10" w:rsidRDefault="00405D55" w:rsidP="00246611">
            <w:pPr>
              <w:spacing w:before="60"/>
              <w:jc w:val="center"/>
              <w:rPr>
                <w:szCs w:val="28"/>
              </w:rPr>
            </w:pPr>
            <w:r w:rsidRPr="007D0E10">
              <w:rPr>
                <w:sz w:val="28"/>
                <w:szCs w:val="28"/>
              </w:rPr>
              <w:t>b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D0E10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7D0E10">
              <w:rPr>
                <w:bCs/>
                <w:sz w:val="28"/>
                <w:szCs w:val="28"/>
              </w:rPr>
              <w:t>Cho phép đọc được các văn bản quy phạm pháp luật có liên quan thông qua liên kết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6F61B9" w:rsidTr="00246611">
        <w:trPr>
          <w:cantSplit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7D0E10" w:rsidRDefault="00405D55" w:rsidP="00246611">
            <w:pPr>
              <w:spacing w:before="60"/>
              <w:jc w:val="center"/>
              <w:rPr>
                <w:szCs w:val="28"/>
              </w:rPr>
            </w:pPr>
            <w:r w:rsidRPr="007D0E10">
              <w:rPr>
                <w:sz w:val="28"/>
                <w:szCs w:val="28"/>
              </w:rPr>
              <w:t>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D0E10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7D0E10">
              <w:rPr>
                <w:bCs/>
                <w:sz w:val="28"/>
                <w:szCs w:val="28"/>
              </w:rPr>
              <w:t>Công cụ tìm kiếm riêng cho các văn bản quy phạm pháp luật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6F61B9" w:rsidTr="00246611">
        <w:trPr>
          <w:cantSplit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7D0E10" w:rsidRDefault="00405D55" w:rsidP="00246611">
            <w:pPr>
              <w:spacing w:before="60"/>
              <w:jc w:val="center"/>
              <w:rPr>
                <w:szCs w:val="28"/>
              </w:rPr>
            </w:pPr>
            <w:r w:rsidRPr="007D0E10">
              <w:rPr>
                <w:sz w:val="28"/>
                <w:szCs w:val="28"/>
              </w:rPr>
              <w:lastRenderedPageBreak/>
              <w:t>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D0E10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7D0E10">
              <w:rPr>
                <w:bCs/>
                <w:sz w:val="28"/>
                <w:szCs w:val="28"/>
              </w:rPr>
              <w:t xml:space="preserve">Công cụ tìm kiếm, tra cứu thuận tiện </w:t>
            </w:r>
            <w:r w:rsidRPr="0001510A">
              <w:rPr>
                <w:bCs/>
                <w:sz w:val="28"/>
                <w:szCs w:val="28"/>
              </w:rPr>
              <w:t>các dịch vụ công trực tuyến trên Website/Portal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6F61B9" w:rsidTr="00246611">
        <w:trPr>
          <w:cantSplit/>
          <w:trHeight w:val="3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7D0E10" w:rsidRDefault="00405D55" w:rsidP="00246611">
            <w:pPr>
              <w:spacing w:before="60"/>
              <w:jc w:val="center"/>
              <w:rPr>
                <w:szCs w:val="28"/>
              </w:rPr>
            </w:pPr>
            <w:r w:rsidRPr="007D0E10">
              <w:rPr>
                <w:sz w:val="28"/>
                <w:szCs w:val="28"/>
              </w:rPr>
              <w:t>đ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D0E10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 w:rsidRPr="007D0E10">
              <w:rPr>
                <w:bCs/>
                <w:sz w:val="28"/>
                <w:szCs w:val="28"/>
              </w:rPr>
              <w:t>Công cụ đếm số lần truy cập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280E08" w:rsidRDefault="00405D55" w:rsidP="00246611">
            <w:pPr>
              <w:spacing w:before="6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D55" w:rsidRPr="00280E08" w:rsidRDefault="00405D55" w:rsidP="00246611">
            <w:pPr>
              <w:spacing w:before="6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280E08" w:rsidRDefault="00405D55" w:rsidP="00246611">
            <w:pPr>
              <w:spacing w:before="60"/>
              <w:rPr>
                <w:b/>
                <w:bCs/>
              </w:rPr>
            </w:pPr>
          </w:p>
        </w:tc>
      </w:tr>
      <w:tr w:rsidR="00405D55" w:rsidRPr="006F61B9" w:rsidTr="00246611">
        <w:trPr>
          <w:cantSplit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7D0E10" w:rsidRDefault="00405D55" w:rsidP="00246611">
            <w:pPr>
              <w:spacing w:before="60"/>
              <w:jc w:val="center"/>
              <w:rPr>
                <w:szCs w:val="28"/>
              </w:rPr>
            </w:pPr>
            <w:r w:rsidRPr="007D0E10">
              <w:rPr>
                <w:sz w:val="28"/>
                <w:szCs w:val="28"/>
              </w:rPr>
              <w:t>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D0E10" w:rsidRDefault="00405D55" w:rsidP="00246611">
            <w:pPr>
              <w:spacing w:before="60"/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C</w:t>
            </w:r>
            <w:r w:rsidRPr="007D0E10">
              <w:rPr>
                <w:bCs/>
                <w:sz w:val="28"/>
                <w:szCs w:val="28"/>
              </w:rPr>
              <w:t>hức năng hướng dẫn sử dụng dịch vụ công trực tuyến đối với mỗi dịch vụ công từ mức độ 3 trở lên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280E08" w:rsidRDefault="00405D55" w:rsidP="00246611">
            <w:pPr>
              <w:spacing w:before="60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</w:tbl>
    <w:p w:rsidR="00405D55" w:rsidRDefault="00405D55" w:rsidP="00405D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4</w:t>
      </w:r>
      <w:r w:rsidRPr="007D0E10">
        <w:rPr>
          <w:sz w:val="28"/>
          <w:szCs w:val="28"/>
        </w:rPr>
        <w:t xml:space="preserve">. </w:t>
      </w:r>
      <w:r>
        <w:rPr>
          <w:sz w:val="28"/>
          <w:szCs w:val="28"/>
        </w:rPr>
        <w:t>Bảo đảm an toàn thông tin cho Website/Portal</w:t>
      </w:r>
    </w:p>
    <w:p w:rsidR="00405D55" w:rsidRPr="007D0E10" w:rsidRDefault="00405D55" w:rsidP="00405D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4.1 Chính sách và biện pháp phòng, chống</w:t>
      </w:r>
    </w:p>
    <w:tbl>
      <w:tblPr>
        <w:tblW w:w="8946" w:type="dxa"/>
        <w:tblInd w:w="93" w:type="dxa"/>
        <w:tblLayout w:type="fixed"/>
        <w:tblLook w:val="0000"/>
      </w:tblPr>
      <w:tblGrid>
        <w:gridCol w:w="582"/>
        <w:gridCol w:w="6804"/>
        <w:gridCol w:w="567"/>
        <w:gridCol w:w="993"/>
      </w:tblGrid>
      <w:tr w:rsidR="00405D55" w:rsidRPr="00434E4C" w:rsidTr="00246611">
        <w:trPr>
          <w:cantSplit/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D55" w:rsidRPr="00434E4C" w:rsidRDefault="00405D55" w:rsidP="00246611">
            <w:pPr>
              <w:spacing w:before="60" w:after="60" w:line="276" w:lineRule="auto"/>
              <w:jc w:val="center"/>
              <w:rPr>
                <w:b/>
                <w:szCs w:val="28"/>
              </w:rPr>
            </w:pPr>
            <w:r w:rsidRPr="00434E4C">
              <w:rPr>
                <w:b/>
                <w:szCs w:val="28"/>
              </w:rPr>
              <w:t>TT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D55" w:rsidRPr="00434E4C" w:rsidRDefault="00405D55" w:rsidP="00246611">
            <w:pPr>
              <w:spacing w:before="60" w:after="60" w:line="276" w:lineRule="auto"/>
              <w:jc w:val="center"/>
              <w:rPr>
                <w:b/>
                <w:bCs/>
                <w:szCs w:val="28"/>
              </w:rPr>
            </w:pPr>
            <w:r w:rsidRPr="00434E4C">
              <w:rPr>
                <w:b/>
                <w:bCs/>
                <w:szCs w:val="28"/>
              </w:rPr>
              <w:t>Nội dung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55" w:rsidRPr="00434E4C" w:rsidRDefault="00405D55" w:rsidP="00246611">
            <w:pPr>
              <w:spacing w:before="60" w:after="60" w:line="276" w:lineRule="auto"/>
              <w:jc w:val="center"/>
              <w:rPr>
                <w:b/>
                <w:bCs/>
                <w:szCs w:val="28"/>
              </w:rPr>
            </w:pPr>
            <w:r w:rsidRPr="00434E4C">
              <w:rPr>
                <w:b/>
                <w:bCs/>
                <w:szCs w:val="28"/>
              </w:rPr>
              <w:t>Có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55" w:rsidRPr="00434E4C" w:rsidRDefault="00405D55" w:rsidP="00246611">
            <w:pPr>
              <w:spacing w:before="60" w:after="60" w:line="276" w:lineRule="auto"/>
              <w:jc w:val="center"/>
              <w:rPr>
                <w:b/>
                <w:bCs/>
                <w:szCs w:val="28"/>
              </w:rPr>
            </w:pPr>
            <w:r w:rsidRPr="00434E4C">
              <w:rPr>
                <w:b/>
                <w:bCs/>
                <w:szCs w:val="28"/>
              </w:rPr>
              <w:t>Không</w:t>
            </w:r>
          </w:p>
        </w:tc>
      </w:tr>
      <w:tr w:rsidR="00405D55" w:rsidRPr="007B5167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7D0E10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D0E10" w:rsidRDefault="00405D55" w:rsidP="00246611">
            <w:pPr>
              <w:spacing w:before="6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7D0E10">
              <w:rPr>
                <w:sz w:val="28"/>
                <w:szCs w:val="28"/>
              </w:rPr>
              <w:t>ơ chế xác thực, cấp phép truy cập, mã hóa thông tin, dữ liệu cho việc truy cập vào các thông tin, dịch vụ cần phải định danh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7D0E10" w:rsidRDefault="00405D55" w:rsidP="00246611">
            <w:pPr>
              <w:spacing w:before="60"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7D0E10" w:rsidRDefault="00405D55" w:rsidP="00246611">
            <w:pPr>
              <w:spacing w:before="60"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7B5167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7D0E10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D0E10" w:rsidRDefault="00405D55" w:rsidP="00246611">
            <w:pPr>
              <w:spacing w:before="6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7D0E10">
              <w:rPr>
                <w:sz w:val="28"/>
                <w:szCs w:val="28"/>
              </w:rPr>
              <w:t xml:space="preserve">hông báo trên Trang chủ cho người sử dụng biết về chính sách </w:t>
            </w:r>
            <w:r>
              <w:rPr>
                <w:sz w:val="28"/>
                <w:szCs w:val="28"/>
              </w:rPr>
              <w:t xml:space="preserve">bảo đảm </w:t>
            </w:r>
            <w:r w:rsidRPr="007D0E10">
              <w:rPr>
                <w:sz w:val="28"/>
                <w:szCs w:val="28"/>
              </w:rPr>
              <w:t>an toàn thông tin cá nhân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7D0E10" w:rsidRDefault="00405D55" w:rsidP="00246611">
            <w:pPr>
              <w:spacing w:before="60"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7D0E10" w:rsidRDefault="00405D55" w:rsidP="00246611">
            <w:pPr>
              <w:spacing w:before="60"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7B5167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7D0E10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D0E10" w:rsidRDefault="00405D55" w:rsidP="00246611">
            <w:pPr>
              <w:spacing w:before="6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7D0E10">
              <w:rPr>
                <w:sz w:val="28"/>
                <w:szCs w:val="28"/>
              </w:rPr>
              <w:t>uy trình cụ thể trong việc thu thập, sử dụng và chia sẻ thông tin cá nhân trên Website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7D0E10" w:rsidRDefault="00405D55" w:rsidP="00246611">
            <w:pPr>
              <w:spacing w:before="60"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7D0E10" w:rsidRDefault="00405D55" w:rsidP="00246611">
            <w:pPr>
              <w:spacing w:before="60"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7B5167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7D0E10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7D0E10" w:rsidRDefault="00405D55" w:rsidP="00246611">
            <w:pPr>
              <w:spacing w:before="60"/>
              <w:jc w:val="both"/>
              <w:rPr>
                <w:szCs w:val="28"/>
              </w:rPr>
            </w:pPr>
            <w:r w:rsidRPr="007D0E10">
              <w:rPr>
                <w:sz w:val="28"/>
                <w:szCs w:val="28"/>
              </w:rPr>
              <w:t>Định kỳ thực hiện sao lưu dữ liệu (tối thiểu 01 lần/tuần)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7D0E10" w:rsidRDefault="00405D55" w:rsidP="00246611">
            <w:pPr>
              <w:spacing w:before="60"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7D0E10" w:rsidRDefault="00405D55" w:rsidP="00246611">
            <w:pPr>
              <w:spacing w:before="60"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6947AB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5D55" w:rsidRPr="006947AB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6947AB" w:rsidRDefault="00405D55" w:rsidP="00246611">
            <w:pPr>
              <w:spacing w:before="6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Á</w:t>
            </w:r>
            <w:r w:rsidRPr="006947AB">
              <w:rPr>
                <w:sz w:val="28"/>
                <w:szCs w:val="28"/>
              </w:rPr>
              <w:t>p dụng các tiêu chu</w:t>
            </w:r>
            <w:r>
              <w:rPr>
                <w:sz w:val="28"/>
                <w:szCs w:val="28"/>
              </w:rPr>
              <w:t>ẩn, quy chuẩn an toàn thông tin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7D0E10" w:rsidRDefault="00405D55" w:rsidP="00246611">
            <w:pPr>
              <w:spacing w:before="60"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7D0E10" w:rsidRDefault="00405D55" w:rsidP="00246611">
            <w:pPr>
              <w:spacing w:before="60"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6947AB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6947AB" w:rsidRDefault="00405D55" w:rsidP="00246611">
            <w:pPr>
              <w:spacing w:before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6947AB" w:rsidRDefault="00405D55" w:rsidP="00246611">
            <w:pPr>
              <w:spacing w:before="60" w:after="6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6947AB">
              <w:rPr>
                <w:sz w:val="28"/>
                <w:szCs w:val="28"/>
              </w:rPr>
              <w:t>hính sách, thủ tục, quy trình giám sát các khâu tạo lập, xử lý và hủy bỏ dữ liệu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7D0E10" w:rsidRDefault="00405D55" w:rsidP="00246611">
            <w:pPr>
              <w:spacing w:before="60" w:after="60"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7D0E10" w:rsidRDefault="00405D55" w:rsidP="00246611">
            <w:pPr>
              <w:spacing w:before="60" w:after="60"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6947AB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6947AB" w:rsidRDefault="00405D55" w:rsidP="00246611">
            <w:pPr>
              <w:spacing w:before="60" w:after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6947AB" w:rsidRDefault="00405D55" w:rsidP="00246611">
            <w:pPr>
              <w:spacing w:before="60" w:after="6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6947AB">
              <w:rPr>
                <w:sz w:val="28"/>
                <w:szCs w:val="28"/>
              </w:rPr>
              <w:t xml:space="preserve">uy trình lưu trữ </w:t>
            </w:r>
            <w:r>
              <w:rPr>
                <w:sz w:val="28"/>
                <w:szCs w:val="28"/>
              </w:rPr>
              <w:t>nhật ký (</w:t>
            </w:r>
            <w:r w:rsidRPr="006947AB">
              <w:rPr>
                <w:sz w:val="28"/>
                <w:szCs w:val="28"/>
              </w:rPr>
              <w:t>logfile</w:t>
            </w:r>
            <w:r>
              <w:rPr>
                <w:sz w:val="28"/>
                <w:szCs w:val="28"/>
              </w:rPr>
              <w:t>)</w:t>
            </w:r>
            <w:r w:rsidRPr="006947AB">
              <w:rPr>
                <w:sz w:val="28"/>
                <w:szCs w:val="28"/>
              </w:rPr>
              <w:t xml:space="preserve"> của h</w:t>
            </w:r>
            <w:r>
              <w:rPr>
                <w:sz w:val="28"/>
                <w:szCs w:val="28"/>
              </w:rPr>
              <w:t>ệ thống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7D0E10" w:rsidRDefault="00405D55" w:rsidP="00246611">
            <w:pPr>
              <w:spacing w:before="60" w:after="60"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7D0E10" w:rsidRDefault="00405D55" w:rsidP="00246611">
            <w:pPr>
              <w:spacing w:before="60" w:after="60"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  <w:tr w:rsidR="00405D55" w:rsidRPr="006947AB" w:rsidTr="00246611">
        <w:trPr>
          <w:cantSplit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6947AB" w:rsidRDefault="00405D55" w:rsidP="00246611">
            <w:pPr>
              <w:spacing w:before="60" w:after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05D55" w:rsidRPr="006947AB" w:rsidRDefault="00405D55" w:rsidP="00246611">
            <w:pPr>
              <w:spacing w:before="60" w:after="6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6947AB">
              <w:rPr>
                <w:sz w:val="28"/>
                <w:szCs w:val="28"/>
              </w:rPr>
              <w:t>uy trình quản lý, kiểm tra việc truy cập hệ thống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7D0E10" w:rsidRDefault="00405D55" w:rsidP="00246611">
            <w:pPr>
              <w:spacing w:before="60" w:after="60"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D55" w:rsidRPr="007D0E10" w:rsidRDefault="00405D55" w:rsidP="00246611">
            <w:pPr>
              <w:spacing w:before="60" w:after="60"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</w:tr>
    </w:tbl>
    <w:p w:rsidR="00405D55" w:rsidRDefault="00405D55" w:rsidP="00405D55">
      <w:pPr>
        <w:spacing w:before="120" w:after="120"/>
        <w:rPr>
          <w:sz w:val="28"/>
          <w:szCs w:val="28"/>
        </w:rPr>
      </w:pPr>
      <w:r w:rsidRPr="0036565F">
        <w:rPr>
          <w:sz w:val="28"/>
          <w:szCs w:val="28"/>
        </w:rPr>
        <w:t>4.2 Phát hiện và xử lý sự cố</w:t>
      </w:r>
      <w:r w:rsidRPr="003A076F">
        <w:t xml:space="preserve"> </w:t>
      </w:r>
      <w:r w:rsidRPr="003A076F">
        <w:rPr>
          <w:sz w:val="28"/>
          <w:szCs w:val="28"/>
        </w:rPr>
        <w:t>xảy ra đối với Website/Portal</w:t>
      </w:r>
    </w:p>
    <w:p w:rsidR="00405D55" w:rsidRDefault="00405D55" w:rsidP="00405D55">
      <w:pPr>
        <w:spacing w:before="120" w:after="120"/>
        <w:rPr>
          <w:sz w:val="28"/>
        </w:rPr>
      </w:pPr>
      <w:r>
        <w:rPr>
          <w:sz w:val="28"/>
        </w:rPr>
        <w:t xml:space="preserve">a) Tổng số lần hệ thống bị sự cố: </w:t>
      </w:r>
      <w:r>
        <w:rPr>
          <w:bCs/>
          <w:sz w:val="28"/>
          <w:szCs w:val="28"/>
        </w:rPr>
        <w:t>……</w:t>
      </w:r>
    </w:p>
    <w:p w:rsidR="00405D55" w:rsidRDefault="00405D55" w:rsidP="00405D55">
      <w:pPr>
        <w:spacing w:before="120" w:after="120"/>
        <w:rPr>
          <w:sz w:val="28"/>
        </w:rPr>
      </w:pPr>
      <w:r>
        <w:rPr>
          <w:sz w:val="28"/>
        </w:rPr>
        <w:t>b) Chi tiết công tác xử lý sự cố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622"/>
        <w:gridCol w:w="1594"/>
        <w:gridCol w:w="2126"/>
        <w:gridCol w:w="1134"/>
        <w:gridCol w:w="2126"/>
      </w:tblGrid>
      <w:tr w:rsidR="00405D55" w:rsidRPr="000E791D" w:rsidTr="00246611">
        <w:trPr>
          <w:trHeight w:val="731"/>
        </w:trPr>
        <w:tc>
          <w:tcPr>
            <w:tcW w:w="578" w:type="dxa"/>
            <w:vMerge w:val="restart"/>
            <w:shd w:val="clear" w:color="auto" w:fill="auto"/>
          </w:tcPr>
          <w:p w:rsidR="00405D55" w:rsidRPr="000E791D" w:rsidRDefault="00405D55" w:rsidP="00246611">
            <w:pPr>
              <w:spacing w:before="60" w:after="60"/>
              <w:jc w:val="center"/>
              <w:rPr>
                <w:b/>
              </w:rPr>
            </w:pPr>
            <w:r w:rsidRPr="000E791D">
              <w:rPr>
                <w:b/>
              </w:rPr>
              <w:t>TT</w:t>
            </w:r>
          </w:p>
        </w:tc>
        <w:tc>
          <w:tcPr>
            <w:tcW w:w="1622" w:type="dxa"/>
            <w:vMerge w:val="restart"/>
            <w:shd w:val="clear" w:color="auto" w:fill="auto"/>
          </w:tcPr>
          <w:p w:rsidR="00405D55" w:rsidRPr="000E791D" w:rsidRDefault="00405D55" w:rsidP="00246611">
            <w:pPr>
              <w:spacing w:before="60" w:after="60"/>
              <w:jc w:val="center"/>
              <w:rPr>
                <w:b/>
              </w:rPr>
            </w:pPr>
            <w:r w:rsidRPr="000E791D">
              <w:rPr>
                <w:b/>
              </w:rPr>
              <w:t>Thời điểm bị tấn công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405D55" w:rsidRPr="000E791D" w:rsidRDefault="00405D55" w:rsidP="00246611">
            <w:pPr>
              <w:spacing w:before="60" w:after="60"/>
              <w:jc w:val="center"/>
              <w:rPr>
                <w:b/>
              </w:rPr>
            </w:pPr>
            <w:r w:rsidRPr="000E791D">
              <w:rPr>
                <w:b/>
              </w:rPr>
              <w:t>Phương thức tấn công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05D55" w:rsidRPr="000E791D" w:rsidRDefault="00405D55" w:rsidP="0024661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0E791D">
              <w:rPr>
                <w:b/>
              </w:rPr>
              <w:t xml:space="preserve">hời gian </w:t>
            </w:r>
            <w:r>
              <w:rPr>
                <w:b/>
              </w:rPr>
              <w:t>khắc phục</w:t>
            </w:r>
            <w:r w:rsidRPr="000E791D">
              <w:rPr>
                <w:b/>
              </w:rPr>
              <w:t xml:space="preserve"> (bao nhiêu giờ)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05D55" w:rsidRPr="000E791D" w:rsidRDefault="00405D55" w:rsidP="00246611">
            <w:pPr>
              <w:spacing w:before="60" w:after="60"/>
              <w:jc w:val="center"/>
              <w:rPr>
                <w:b/>
              </w:rPr>
            </w:pPr>
            <w:r w:rsidRPr="000E791D">
              <w:rPr>
                <w:b/>
              </w:rPr>
              <w:t>Năng lực xử lý</w:t>
            </w:r>
          </w:p>
        </w:tc>
      </w:tr>
      <w:tr w:rsidR="00405D55" w:rsidRPr="000E791D" w:rsidTr="00246611">
        <w:tc>
          <w:tcPr>
            <w:tcW w:w="578" w:type="dxa"/>
            <w:vMerge/>
            <w:shd w:val="clear" w:color="auto" w:fill="auto"/>
          </w:tcPr>
          <w:p w:rsidR="00405D55" w:rsidRPr="000E791D" w:rsidRDefault="00405D55" w:rsidP="0024661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622" w:type="dxa"/>
            <w:vMerge/>
            <w:shd w:val="clear" w:color="auto" w:fill="auto"/>
          </w:tcPr>
          <w:p w:rsidR="00405D55" w:rsidRPr="000E791D" w:rsidRDefault="00405D55" w:rsidP="0024661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405D55" w:rsidRPr="000E791D" w:rsidRDefault="00405D55" w:rsidP="0024661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05D55" w:rsidRPr="000E791D" w:rsidRDefault="00405D55" w:rsidP="0024661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5D55" w:rsidRPr="000E791D" w:rsidRDefault="00405D55" w:rsidP="00246611">
            <w:pPr>
              <w:spacing w:before="60" w:after="60"/>
              <w:jc w:val="center"/>
              <w:rPr>
                <w:b/>
              </w:rPr>
            </w:pPr>
            <w:r w:rsidRPr="000E791D">
              <w:rPr>
                <w:b/>
              </w:rPr>
              <w:t>Tự thực hiện</w:t>
            </w:r>
          </w:p>
        </w:tc>
        <w:tc>
          <w:tcPr>
            <w:tcW w:w="2126" w:type="dxa"/>
            <w:shd w:val="clear" w:color="auto" w:fill="auto"/>
          </w:tcPr>
          <w:p w:rsidR="00405D55" w:rsidRPr="000E791D" w:rsidRDefault="00405D55" w:rsidP="00246611">
            <w:pPr>
              <w:spacing w:before="60" w:after="60"/>
              <w:jc w:val="center"/>
              <w:rPr>
                <w:b/>
              </w:rPr>
            </w:pPr>
            <w:r w:rsidRPr="000E791D">
              <w:rPr>
                <w:b/>
              </w:rPr>
              <w:t>Nhờ chuyên gia ngoài</w:t>
            </w:r>
          </w:p>
        </w:tc>
      </w:tr>
      <w:tr w:rsidR="00405D55" w:rsidRPr="000E791D" w:rsidTr="00246611">
        <w:trPr>
          <w:trHeight w:val="421"/>
        </w:trPr>
        <w:tc>
          <w:tcPr>
            <w:tcW w:w="578" w:type="dxa"/>
            <w:shd w:val="clear" w:color="auto" w:fill="auto"/>
          </w:tcPr>
          <w:p w:rsidR="00405D55" w:rsidRPr="000E791D" w:rsidRDefault="00405D55" w:rsidP="00246611">
            <w:pPr>
              <w:spacing w:before="120" w:after="120"/>
            </w:pPr>
          </w:p>
        </w:tc>
        <w:tc>
          <w:tcPr>
            <w:tcW w:w="1622" w:type="dxa"/>
            <w:shd w:val="clear" w:color="auto" w:fill="auto"/>
          </w:tcPr>
          <w:p w:rsidR="00405D55" w:rsidRPr="000E791D" w:rsidRDefault="00405D55" w:rsidP="00246611">
            <w:pPr>
              <w:spacing w:before="120" w:after="120"/>
            </w:pPr>
          </w:p>
        </w:tc>
        <w:tc>
          <w:tcPr>
            <w:tcW w:w="1594" w:type="dxa"/>
            <w:shd w:val="clear" w:color="auto" w:fill="auto"/>
          </w:tcPr>
          <w:p w:rsidR="00405D55" w:rsidRPr="000E791D" w:rsidRDefault="00405D55" w:rsidP="00246611">
            <w:pPr>
              <w:spacing w:before="120" w:after="120"/>
            </w:pPr>
          </w:p>
        </w:tc>
        <w:tc>
          <w:tcPr>
            <w:tcW w:w="2126" w:type="dxa"/>
            <w:shd w:val="clear" w:color="auto" w:fill="auto"/>
          </w:tcPr>
          <w:p w:rsidR="00405D55" w:rsidRPr="000E791D" w:rsidRDefault="00405D55" w:rsidP="00246611">
            <w:pPr>
              <w:spacing w:before="120" w:after="120"/>
            </w:pPr>
          </w:p>
        </w:tc>
        <w:tc>
          <w:tcPr>
            <w:tcW w:w="1134" w:type="dxa"/>
            <w:shd w:val="clear" w:color="auto" w:fill="auto"/>
          </w:tcPr>
          <w:p w:rsidR="00405D55" w:rsidRPr="000E791D" w:rsidRDefault="00405D55" w:rsidP="00246611">
            <w:pPr>
              <w:spacing w:before="120" w:after="120"/>
            </w:pPr>
          </w:p>
        </w:tc>
        <w:tc>
          <w:tcPr>
            <w:tcW w:w="2126" w:type="dxa"/>
            <w:shd w:val="clear" w:color="auto" w:fill="auto"/>
          </w:tcPr>
          <w:p w:rsidR="00405D55" w:rsidRPr="000E791D" w:rsidRDefault="00405D55" w:rsidP="00246611">
            <w:pPr>
              <w:spacing w:before="120" w:after="120"/>
            </w:pPr>
          </w:p>
        </w:tc>
      </w:tr>
      <w:tr w:rsidR="00405D55" w:rsidRPr="000E791D" w:rsidTr="00246611">
        <w:tc>
          <w:tcPr>
            <w:tcW w:w="578" w:type="dxa"/>
            <w:shd w:val="clear" w:color="auto" w:fill="auto"/>
          </w:tcPr>
          <w:p w:rsidR="00405D55" w:rsidRPr="000E791D" w:rsidRDefault="00405D55" w:rsidP="00246611">
            <w:pPr>
              <w:spacing w:before="120" w:after="120"/>
            </w:pPr>
          </w:p>
        </w:tc>
        <w:tc>
          <w:tcPr>
            <w:tcW w:w="1622" w:type="dxa"/>
            <w:shd w:val="clear" w:color="auto" w:fill="auto"/>
          </w:tcPr>
          <w:p w:rsidR="00405D55" w:rsidRPr="000E791D" w:rsidRDefault="00405D55" w:rsidP="00246611">
            <w:pPr>
              <w:spacing w:before="120" w:after="120"/>
            </w:pPr>
          </w:p>
        </w:tc>
        <w:tc>
          <w:tcPr>
            <w:tcW w:w="1594" w:type="dxa"/>
            <w:shd w:val="clear" w:color="auto" w:fill="auto"/>
          </w:tcPr>
          <w:p w:rsidR="00405D55" w:rsidRPr="000E791D" w:rsidRDefault="00405D55" w:rsidP="00246611">
            <w:pPr>
              <w:spacing w:before="120" w:after="120"/>
            </w:pPr>
          </w:p>
        </w:tc>
        <w:tc>
          <w:tcPr>
            <w:tcW w:w="2126" w:type="dxa"/>
            <w:shd w:val="clear" w:color="auto" w:fill="auto"/>
          </w:tcPr>
          <w:p w:rsidR="00405D55" w:rsidRPr="000E791D" w:rsidRDefault="00405D55" w:rsidP="00246611">
            <w:pPr>
              <w:spacing w:before="120" w:after="120"/>
            </w:pPr>
          </w:p>
        </w:tc>
        <w:tc>
          <w:tcPr>
            <w:tcW w:w="1134" w:type="dxa"/>
            <w:shd w:val="clear" w:color="auto" w:fill="auto"/>
          </w:tcPr>
          <w:p w:rsidR="00405D55" w:rsidRPr="000E791D" w:rsidRDefault="00405D55" w:rsidP="00246611">
            <w:pPr>
              <w:spacing w:before="120" w:after="120"/>
            </w:pPr>
          </w:p>
        </w:tc>
        <w:tc>
          <w:tcPr>
            <w:tcW w:w="2126" w:type="dxa"/>
            <w:shd w:val="clear" w:color="auto" w:fill="auto"/>
          </w:tcPr>
          <w:p w:rsidR="00405D55" w:rsidRPr="000E791D" w:rsidRDefault="00405D55" w:rsidP="00246611">
            <w:pPr>
              <w:spacing w:before="120" w:after="120"/>
            </w:pPr>
          </w:p>
        </w:tc>
      </w:tr>
    </w:tbl>
    <w:p w:rsidR="00405D55" w:rsidRPr="00721102" w:rsidRDefault="00405D55" w:rsidP="00405D55">
      <w:pPr>
        <w:spacing w:before="120" w:after="120"/>
        <w:rPr>
          <w:sz w:val="28"/>
        </w:rPr>
        <w:sectPr w:rsidR="00405D55" w:rsidRPr="00721102" w:rsidSect="003A076F">
          <w:footerReference w:type="default" r:id="rId7"/>
          <w:pgSz w:w="11907" w:h="16840" w:code="9"/>
          <w:pgMar w:top="1418" w:right="1134" w:bottom="1418" w:left="1701" w:header="720" w:footer="720" w:gutter="0"/>
          <w:cols w:space="720"/>
          <w:docGrid w:linePitch="360"/>
        </w:sectPr>
      </w:pPr>
    </w:p>
    <w:p w:rsidR="00405D55" w:rsidRPr="00721102" w:rsidRDefault="00405D55" w:rsidP="00405D55">
      <w:pPr>
        <w:spacing w:before="120" w:after="120"/>
        <w:rPr>
          <w:sz w:val="28"/>
          <w:szCs w:val="26"/>
          <w:lang w:val="pt-BR"/>
        </w:rPr>
      </w:pPr>
      <w:r>
        <w:rPr>
          <w:sz w:val="28"/>
          <w:szCs w:val="26"/>
          <w:lang w:val="pt-BR"/>
        </w:rPr>
        <w:lastRenderedPageBreak/>
        <w:t>5</w:t>
      </w:r>
      <w:r w:rsidRPr="00721102">
        <w:rPr>
          <w:sz w:val="28"/>
          <w:szCs w:val="26"/>
          <w:lang w:val="pt-BR"/>
        </w:rPr>
        <w:t xml:space="preserve">. </w:t>
      </w:r>
      <w:r>
        <w:rPr>
          <w:sz w:val="28"/>
          <w:szCs w:val="26"/>
          <w:lang w:val="pt-BR"/>
        </w:rPr>
        <w:t>C</w:t>
      </w:r>
      <w:r w:rsidRPr="00721102">
        <w:rPr>
          <w:sz w:val="28"/>
          <w:szCs w:val="26"/>
          <w:lang w:val="pt-BR"/>
        </w:rPr>
        <w:t xml:space="preserve">ông tác tổ chức quản trị </w:t>
      </w:r>
      <w:r>
        <w:rPr>
          <w:sz w:val="28"/>
          <w:szCs w:val="26"/>
          <w:lang w:val="pt-BR"/>
        </w:rPr>
        <w:t>Website/Portal</w:t>
      </w:r>
    </w:p>
    <w:p w:rsidR="00405D55" w:rsidRPr="00721102" w:rsidRDefault="00405D55" w:rsidP="00405D55">
      <w:pPr>
        <w:spacing w:before="120" w:after="120"/>
        <w:rPr>
          <w:sz w:val="28"/>
          <w:szCs w:val="26"/>
          <w:lang w:val="pt-BR"/>
        </w:rPr>
      </w:pPr>
      <w:r>
        <w:rPr>
          <w:sz w:val="28"/>
          <w:szCs w:val="26"/>
          <w:lang w:val="pt-BR"/>
        </w:rPr>
        <w:t>5</w:t>
      </w:r>
      <w:r w:rsidRPr="00721102">
        <w:rPr>
          <w:sz w:val="28"/>
          <w:szCs w:val="26"/>
          <w:lang w:val="pt-BR"/>
        </w:rPr>
        <w:t xml:space="preserve">.1. </w:t>
      </w:r>
      <w:r>
        <w:rPr>
          <w:sz w:val="28"/>
          <w:szCs w:val="26"/>
          <w:lang w:val="pt-BR"/>
        </w:rPr>
        <w:t xml:space="preserve">Tên </w:t>
      </w:r>
      <w:r w:rsidRPr="00721102">
        <w:rPr>
          <w:sz w:val="28"/>
          <w:szCs w:val="26"/>
          <w:lang w:val="pt-BR"/>
        </w:rPr>
        <w:t>văn bản</w:t>
      </w:r>
      <w:r>
        <w:rPr>
          <w:sz w:val="28"/>
          <w:szCs w:val="26"/>
          <w:lang w:val="pt-BR"/>
        </w:rPr>
        <w:t xml:space="preserve"> và đường liên kết đăng tải văn bản về </w:t>
      </w:r>
      <w:r w:rsidRPr="00721102">
        <w:rPr>
          <w:sz w:val="28"/>
          <w:szCs w:val="26"/>
          <w:lang w:val="pt-BR"/>
        </w:rPr>
        <w:t>Quy chế quản lý, vận hành và duy trì</w:t>
      </w:r>
      <w:r>
        <w:rPr>
          <w:sz w:val="28"/>
          <w:szCs w:val="26"/>
          <w:lang w:val="pt-BR"/>
        </w:rPr>
        <w:t xml:space="preserve"> Website/Portal</w:t>
      </w:r>
      <w:r w:rsidRPr="00721102">
        <w:rPr>
          <w:sz w:val="28"/>
          <w:szCs w:val="26"/>
          <w:lang w:val="pt-BR"/>
        </w:rPr>
        <w:t>:</w:t>
      </w:r>
      <w:r>
        <w:rPr>
          <w:sz w:val="28"/>
          <w:szCs w:val="26"/>
          <w:lang w:val="pt-BR"/>
        </w:rPr>
        <w:t xml:space="preserve"> </w:t>
      </w:r>
      <w:r w:rsidRPr="005E3F77">
        <w:rPr>
          <w:bCs/>
          <w:sz w:val="28"/>
          <w:szCs w:val="28"/>
          <w:lang w:val="pt-BR"/>
        </w:rPr>
        <w:t>……</w:t>
      </w:r>
    </w:p>
    <w:p w:rsidR="00405D55" w:rsidRPr="00721102" w:rsidRDefault="00405D55" w:rsidP="00405D55">
      <w:pPr>
        <w:spacing w:before="120" w:after="120"/>
        <w:rPr>
          <w:sz w:val="28"/>
          <w:szCs w:val="26"/>
          <w:lang w:val="pt-BR"/>
        </w:rPr>
      </w:pPr>
      <w:r>
        <w:rPr>
          <w:sz w:val="28"/>
          <w:szCs w:val="26"/>
          <w:lang w:val="pt-BR"/>
        </w:rPr>
        <w:t>5</w:t>
      </w:r>
      <w:r w:rsidRPr="00721102">
        <w:rPr>
          <w:sz w:val="28"/>
          <w:szCs w:val="26"/>
          <w:lang w:val="pt-BR"/>
        </w:rPr>
        <w:t>.2. Ban Biên tập</w:t>
      </w:r>
      <w:r>
        <w:rPr>
          <w:sz w:val="28"/>
          <w:szCs w:val="26"/>
          <w:lang w:val="pt-BR"/>
        </w:rPr>
        <w:t xml:space="preserve"> Website/Portal</w:t>
      </w:r>
      <w:r w:rsidRPr="00721102">
        <w:rPr>
          <w:sz w:val="28"/>
          <w:szCs w:val="26"/>
          <w:lang w:val="pt-BR"/>
        </w:rPr>
        <w:t>:</w:t>
      </w:r>
      <w:r>
        <w:rPr>
          <w:sz w:val="28"/>
          <w:szCs w:val="26"/>
          <w:lang w:val="pt-BR"/>
        </w:rPr>
        <w:t xml:space="preserve"> </w:t>
      </w:r>
    </w:p>
    <w:p w:rsidR="00405D55" w:rsidRPr="004D2105" w:rsidRDefault="00405D55" w:rsidP="00405D55">
      <w:pPr>
        <w:spacing w:before="120" w:after="120"/>
        <w:ind w:firstLine="426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>a)</w:t>
      </w:r>
      <w:r w:rsidRPr="004D2105">
        <w:rPr>
          <w:bCs/>
          <w:sz w:val="28"/>
          <w:szCs w:val="28"/>
          <w:lang w:val="pt-BR"/>
        </w:rPr>
        <w:t xml:space="preserve"> Tổng số thành viên của Ban Biên tập: </w:t>
      </w:r>
      <w:r>
        <w:rPr>
          <w:bCs/>
          <w:sz w:val="28"/>
          <w:szCs w:val="28"/>
        </w:rPr>
        <w:t>……</w:t>
      </w:r>
      <w:r w:rsidRPr="004D2105">
        <w:rPr>
          <w:bCs/>
          <w:sz w:val="28"/>
          <w:szCs w:val="28"/>
          <w:lang w:val="pt-BR"/>
        </w:rPr>
        <w:t xml:space="preserve"> (người)</w:t>
      </w:r>
    </w:p>
    <w:p w:rsidR="00405D55" w:rsidRPr="004D2105" w:rsidRDefault="00405D55" w:rsidP="00405D55">
      <w:pPr>
        <w:spacing w:before="120" w:after="120"/>
        <w:ind w:firstLine="426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b) </w:t>
      </w:r>
      <w:r w:rsidRPr="004D2105">
        <w:rPr>
          <w:bCs/>
          <w:sz w:val="28"/>
          <w:szCs w:val="28"/>
          <w:lang w:val="pt-BR"/>
        </w:rPr>
        <w:t>Số thành viên xử lý dịch vụ công trực tuyến: …… (người)</w:t>
      </w:r>
    </w:p>
    <w:p w:rsidR="00405D55" w:rsidRPr="004D2105" w:rsidRDefault="00405D55" w:rsidP="00405D55">
      <w:pPr>
        <w:spacing w:before="120" w:after="120"/>
        <w:ind w:firstLine="426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c) </w:t>
      </w:r>
      <w:r w:rsidRPr="004D2105">
        <w:rPr>
          <w:bCs/>
          <w:sz w:val="28"/>
          <w:szCs w:val="28"/>
          <w:lang w:val="pt-BR"/>
        </w:rPr>
        <w:t>Số thành viên quản trị kỹ thuật: ……</w:t>
      </w:r>
      <w:r>
        <w:rPr>
          <w:bCs/>
          <w:sz w:val="28"/>
          <w:szCs w:val="28"/>
          <w:lang w:val="pt-BR"/>
        </w:rPr>
        <w:t xml:space="preserve"> </w:t>
      </w:r>
      <w:r w:rsidRPr="004D2105">
        <w:rPr>
          <w:bCs/>
          <w:sz w:val="28"/>
          <w:szCs w:val="28"/>
          <w:lang w:val="pt-BR"/>
        </w:rPr>
        <w:t>(người)</w:t>
      </w:r>
    </w:p>
    <w:p w:rsidR="00405D55" w:rsidRDefault="00405D55" w:rsidP="00405D55">
      <w:pPr>
        <w:spacing w:before="120" w:after="120"/>
        <w:ind w:firstLine="426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d) </w:t>
      </w:r>
      <w:r w:rsidRPr="004D2105">
        <w:rPr>
          <w:bCs/>
          <w:sz w:val="28"/>
          <w:szCs w:val="28"/>
          <w:lang w:val="pt-BR"/>
        </w:rPr>
        <w:t>Số thành viên biên tập trang thông tin:</w:t>
      </w:r>
      <w:r>
        <w:rPr>
          <w:bCs/>
          <w:sz w:val="28"/>
          <w:szCs w:val="28"/>
          <w:lang w:val="pt-BR"/>
        </w:rPr>
        <w:t xml:space="preserve"> </w:t>
      </w:r>
      <w:r w:rsidRPr="005E3F77">
        <w:rPr>
          <w:bCs/>
          <w:sz w:val="28"/>
          <w:szCs w:val="28"/>
          <w:lang w:val="pt-BR"/>
        </w:rPr>
        <w:t>……</w:t>
      </w:r>
      <w:r w:rsidRPr="004D2105">
        <w:rPr>
          <w:bCs/>
          <w:sz w:val="28"/>
          <w:szCs w:val="28"/>
          <w:lang w:val="pt-BR"/>
        </w:rPr>
        <w:t xml:space="preserve"> (người)</w:t>
      </w:r>
    </w:p>
    <w:p w:rsidR="00405D55" w:rsidRPr="004D2105" w:rsidRDefault="00405D55" w:rsidP="00405D55">
      <w:pPr>
        <w:spacing w:before="120" w:after="120"/>
        <w:ind w:firstLine="426"/>
        <w:rPr>
          <w:bCs/>
          <w:sz w:val="28"/>
          <w:szCs w:val="28"/>
          <w:lang w:val="pt-BR"/>
        </w:rPr>
      </w:pPr>
      <w:r>
        <w:rPr>
          <w:bCs/>
          <w:sz w:val="28"/>
          <w:szCs w:val="28"/>
          <w:lang w:val="pt-BR"/>
        </w:rPr>
        <w:t xml:space="preserve">đ) Số cộng tác viên thường xuyên: </w:t>
      </w:r>
      <w:r w:rsidRPr="005E3F77">
        <w:rPr>
          <w:bCs/>
          <w:sz w:val="28"/>
          <w:szCs w:val="28"/>
          <w:lang w:val="pt-BR"/>
        </w:rPr>
        <w:t>……</w:t>
      </w:r>
      <w:r>
        <w:rPr>
          <w:bCs/>
          <w:sz w:val="28"/>
          <w:szCs w:val="28"/>
          <w:lang w:val="pt-BR"/>
        </w:rPr>
        <w:t xml:space="preserve"> (người)</w:t>
      </w:r>
    </w:p>
    <w:p w:rsidR="00405D55" w:rsidRDefault="00405D55" w:rsidP="00405D55">
      <w:pPr>
        <w:spacing w:before="120" w:after="120"/>
        <w:ind w:firstLine="426"/>
        <w:rPr>
          <w:sz w:val="28"/>
          <w:szCs w:val="26"/>
          <w:lang w:val="pt-BR"/>
        </w:rPr>
      </w:pPr>
      <w:r>
        <w:rPr>
          <w:sz w:val="28"/>
          <w:szCs w:val="26"/>
          <w:lang w:val="pt-BR"/>
        </w:rPr>
        <w:t>e) Số hiệu văn bản hoặc đường l</w:t>
      </w:r>
      <w:r w:rsidRPr="007B5167">
        <w:rPr>
          <w:sz w:val="28"/>
          <w:szCs w:val="26"/>
          <w:lang w:val="pt-BR"/>
        </w:rPr>
        <w:t xml:space="preserve">iên kết đăng tải </w:t>
      </w:r>
      <w:r>
        <w:rPr>
          <w:sz w:val="28"/>
          <w:szCs w:val="26"/>
          <w:lang w:val="pt-BR"/>
        </w:rPr>
        <w:t>quyết định thành lập</w:t>
      </w:r>
      <w:r w:rsidRPr="007B5167">
        <w:rPr>
          <w:sz w:val="28"/>
          <w:szCs w:val="26"/>
          <w:lang w:val="pt-BR"/>
        </w:rPr>
        <w:t>:</w:t>
      </w:r>
      <w:r>
        <w:rPr>
          <w:sz w:val="28"/>
          <w:szCs w:val="26"/>
          <w:lang w:val="pt-BR"/>
        </w:rPr>
        <w:t xml:space="preserve"> </w:t>
      </w:r>
      <w:r w:rsidRPr="005E3F77">
        <w:rPr>
          <w:bCs/>
          <w:sz w:val="28"/>
          <w:szCs w:val="28"/>
          <w:lang w:val="pt-BR"/>
        </w:rPr>
        <w:t>……</w:t>
      </w:r>
    </w:p>
    <w:tbl>
      <w:tblPr>
        <w:tblW w:w="8724" w:type="dxa"/>
        <w:jc w:val="center"/>
        <w:tblInd w:w="146" w:type="dxa"/>
        <w:tblLayout w:type="fixed"/>
        <w:tblLook w:val="01E0"/>
      </w:tblPr>
      <w:tblGrid>
        <w:gridCol w:w="4335"/>
        <w:gridCol w:w="4389"/>
      </w:tblGrid>
      <w:tr w:rsidR="00405D55" w:rsidRPr="00721102" w:rsidTr="00501B6E">
        <w:trPr>
          <w:trHeight w:val="1014"/>
          <w:jc w:val="center"/>
        </w:trPr>
        <w:tc>
          <w:tcPr>
            <w:tcW w:w="4335" w:type="dxa"/>
            <w:shd w:val="clear" w:color="auto" w:fill="auto"/>
          </w:tcPr>
          <w:p w:rsidR="00405D55" w:rsidRPr="004D2105" w:rsidRDefault="00405D55" w:rsidP="00246611">
            <w:pPr>
              <w:tabs>
                <w:tab w:val="center" w:pos="7020"/>
              </w:tabs>
              <w:spacing w:before="120"/>
              <w:jc w:val="center"/>
              <w:outlineLvl w:val="5"/>
              <w:rPr>
                <w:lang w:val="pt-BR"/>
              </w:rPr>
            </w:pPr>
            <w:r w:rsidRPr="004D2105">
              <w:rPr>
                <w:sz w:val="28"/>
                <w:lang w:val="pt-BR"/>
              </w:rPr>
              <w:t>……, ngày ...</w:t>
            </w:r>
            <w:r>
              <w:rPr>
                <w:sz w:val="28"/>
                <w:lang w:val="pt-BR"/>
              </w:rPr>
              <w:t>...</w:t>
            </w:r>
            <w:r w:rsidRPr="004D2105">
              <w:rPr>
                <w:sz w:val="28"/>
                <w:lang w:val="pt-BR"/>
              </w:rPr>
              <w:t xml:space="preserve"> tháng ...</w:t>
            </w:r>
            <w:r>
              <w:rPr>
                <w:sz w:val="28"/>
                <w:lang w:val="pt-BR"/>
              </w:rPr>
              <w:t>...</w:t>
            </w:r>
            <w:r w:rsidRPr="004D2105">
              <w:rPr>
                <w:sz w:val="28"/>
                <w:lang w:val="pt-BR"/>
              </w:rPr>
              <w:t xml:space="preserve"> năm</w:t>
            </w:r>
            <w:r>
              <w:rPr>
                <w:sz w:val="28"/>
                <w:lang w:val="pt-BR"/>
              </w:rPr>
              <w:t xml:space="preserve"> ......</w:t>
            </w:r>
          </w:p>
          <w:p w:rsidR="00405D55" w:rsidRPr="004D2105" w:rsidRDefault="00405D55" w:rsidP="00246611">
            <w:pPr>
              <w:spacing w:before="120"/>
              <w:jc w:val="center"/>
              <w:outlineLvl w:val="5"/>
              <w:rPr>
                <w:b/>
                <w:lang w:val="pt-BR"/>
              </w:rPr>
            </w:pPr>
            <w:r w:rsidRPr="004D2105">
              <w:rPr>
                <w:b/>
                <w:sz w:val="28"/>
                <w:lang w:val="pt-BR"/>
              </w:rPr>
              <w:t>Người khai</w:t>
            </w:r>
          </w:p>
          <w:p w:rsidR="00405D55" w:rsidRPr="00F559D7" w:rsidRDefault="00405D55" w:rsidP="00246611">
            <w:pPr>
              <w:spacing w:before="120"/>
              <w:jc w:val="center"/>
              <w:outlineLvl w:val="5"/>
              <w:rPr>
                <w:i/>
                <w:lang w:val="pt-BR"/>
              </w:rPr>
            </w:pPr>
            <w:r w:rsidRPr="004D2105">
              <w:rPr>
                <w:i/>
                <w:sz w:val="28"/>
                <w:lang w:val="pt-BR"/>
              </w:rPr>
              <w:t>(Ký và ghi rõ họ, tên)</w:t>
            </w:r>
          </w:p>
        </w:tc>
        <w:tc>
          <w:tcPr>
            <w:tcW w:w="4389" w:type="dxa"/>
            <w:shd w:val="clear" w:color="auto" w:fill="auto"/>
          </w:tcPr>
          <w:p w:rsidR="00405D55" w:rsidRPr="004D2105" w:rsidRDefault="00405D55" w:rsidP="00246611">
            <w:pPr>
              <w:tabs>
                <w:tab w:val="center" w:pos="7020"/>
              </w:tabs>
              <w:spacing w:before="120"/>
              <w:jc w:val="center"/>
              <w:outlineLvl w:val="5"/>
              <w:rPr>
                <w:lang w:val="pt-BR"/>
              </w:rPr>
            </w:pPr>
            <w:r w:rsidRPr="004D2105">
              <w:rPr>
                <w:sz w:val="28"/>
                <w:lang w:val="pt-BR"/>
              </w:rPr>
              <w:t>…….., ngày ...</w:t>
            </w:r>
            <w:r>
              <w:rPr>
                <w:sz w:val="28"/>
                <w:lang w:val="pt-BR"/>
              </w:rPr>
              <w:t>...</w:t>
            </w:r>
            <w:r w:rsidRPr="004D2105">
              <w:rPr>
                <w:sz w:val="28"/>
                <w:lang w:val="pt-BR"/>
              </w:rPr>
              <w:t xml:space="preserve"> tháng ...</w:t>
            </w:r>
            <w:r>
              <w:rPr>
                <w:sz w:val="28"/>
                <w:lang w:val="pt-BR"/>
              </w:rPr>
              <w:t>...</w:t>
            </w:r>
            <w:r w:rsidRPr="004D2105">
              <w:rPr>
                <w:sz w:val="28"/>
                <w:lang w:val="pt-BR"/>
              </w:rPr>
              <w:t xml:space="preserve"> năm</w:t>
            </w:r>
            <w:r>
              <w:rPr>
                <w:sz w:val="28"/>
                <w:lang w:val="pt-BR"/>
              </w:rPr>
              <w:t xml:space="preserve"> ......</w:t>
            </w:r>
          </w:p>
          <w:p w:rsidR="00405D55" w:rsidRPr="004D2105" w:rsidRDefault="00405D55" w:rsidP="00246611">
            <w:pPr>
              <w:spacing w:before="120"/>
              <w:jc w:val="center"/>
              <w:rPr>
                <w:b/>
                <w:bCs/>
                <w:szCs w:val="28"/>
                <w:lang w:val="pt-BR"/>
              </w:rPr>
            </w:pPr>
            <w:r w:rsidRPr="004D2105">
              <w:rPr>
                <w:b/>
                <w:bCs/>
                <w:sz w:val="28"/>
                <w:szCs w:val="28"/>
                <w:lang w:val="pt-BR"/>
              </w:rPr>
              <w:t xml:space="preserve">Thủ trưởng </w:t>
            </w:r>
            <w:r>
              <w:rPr>
                <w:b/>
                <w:bCs/>
                <w:sz w:val="28"/>
                <w:szCs w:val="28"/>
                <w:lang w:val="pt-BR"/>
              </w:rPr>
              <w:t>cơ quan</w:t>
            </w:r>
          </w:p>
          <w:p w:rsidR="00405D55" w:rsidRPr="00721102" w:rsidRDefault="00405D55" w:rsidP="00246611">
            <w:pPr>
              <w:spacing w:before="120"/>
              <w:jc w:val="center"/>
              <w:rPr>
                <w:bCs/>
                <w:i/>
                <w:szCs w:val="28"/>
              </w:rPr>
            </w:pPr>
            <w:r w:rsidRPr="00721102">
              <w:rPr>
                <w:bCs/>
                <w:i/>
                <w:sz w:val="28"/>
                <w:szCs w:val="28"/>
              </w:rPr>
              <w:t>(Ký tên, đóng dấu)</w:t>
            </w:r>
          </w:p>
          <w:p w:rsidR="00405D55" w:rsidRPr="00721102" w:rsidRDefault="00405D55" w:rsidP="00246611">
            <w:pPr>
              <w:spacing w:before="120"/>
              <w:jc w:val="center"/>
              <w:rPr>
                <w:bCs/>
                <w:i/>
                <w:szCs w:val="28"/>
              </w:rPr>
            </w:pPr>
          </w:p>
        </w:tc>
      </w:tr>
    </w:tbl>
    <w:p w:rsidR="00405D55" w:rsidRDefault="00405D55" w:rsidP="00405D55">
      <w:pPr>
        <w:spacing w:before="120" w:after="120"/>
        <w:jc w:val="both"/>
        <w:rPr>
          <w:b/>
          <w:sz w:val="28"/>
          <w:lang w:val="pt-BR"/>
        </w:rPr>
      </w:pPr>
    </w:p>
    <w:p w:rsidR="00405D55" w:rsidRPr="004D2105" w:rsidRDefault="00405D55" w:rsidP="00405D55">
      <w:pPr>
        <w:tabs>
          <w:tab w:val="left" w:pos="480"/>
        </w:tabs>
        <w:spacing w:before="120" w:after="120"/>
        <w:jc w:val="both"/>
        <w:rPr>
          <w:rFonts w:ascii="Arial" w:hAnsi="Arial" w:cs="Arial"/>
          <w:sz w:val="22"/>
          <w:szCs w:val="22"/>
          <w:lang w:val="nb-NO"/>
        </w:rPr>
      </w:pPr>
    </w:p>
    <w:p w:rsidR="00405D55" w:rsidRPr="001C5703" w:rsidRDefault="00405D55" w:rsidP="00405D55"/>
    <w:p w:rsidR="00405D55" w:rsidRDefault="00405D55" w:rsidP="00405D55"/>
    <w:p w:rsidR="00DE360E" w:rsidRDefault="00DE360E"/>
    <w:sectPr w:rsidR="00DE360E" w:rsidSect="001C5703">
      <w:footerReference w:type="default" r:id="rId8"/>
      <w:pgSz w:w="11907" w:h="16840" w:code="9"/>
      <w:pgMar w:top="1134" w:right="1134" w:bottom="1134" w:left="1701" w:header="720" w:footer="3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B9F" w:rsidRDefault="00A73B9F" w:rsidP="004D0A7A">
      <w:r>
        <w:separator/>
      </w:r>
    </w:p>
  </w:endnote>
  <w:endnote w:type="continuationSeparator" w:id="1">
    <w:p w:rsidR="00A73B9F" w:rsidRDefault="00A73B9F" w:rsidP="004D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6F" w:rsidRDefault="00451E9F">
    <w:pPr>
      <w:pStyle w:val="Footer"/>
      <w:jc w:val="center"/>
    </w:pPr>
    <w:r>
      <w:fldChar w:fldCharType="begin"/>
    </w:r>
    <w:r w:rsidR="00405D55">
      <w:instrText xml:space="preserve"> PAGE   \* MERGEFORMAT </w:instrText>
    </w:r>
    <w:r>
      <w:fldChar w:fldCharType="separate"/>
    </w:r>
    <w:r w:rsidR="00501B6E">
      <w:rPr>
        <w:noProof/>
      </w:rPr>
      <w:t>1</w:t>
    </w:r>
    <w:r>
      <w:rPr>
        <w:noProof/>
      </w:rPr>
      <w:fldChar w:fldCharType="end"/>
    </w:r>
  </w:p>
  <w:p w:rsidR="003A076F" w:rsidRDefault="00A73B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7" w:rsidRDefault="00451E9F">
    <w:pPr>
      <w:pStyle w:val="Footer"/>
      <w:jc w:val="center"/>
    </w:pPr>
    <w:r>
      <w:fldChar w:fldCharType="begin"/>
    </w:r>
    <w:r w:rsidR="00405D55">
      <w:instrText xml:space="preserve"> PAGE   \* MERGEFORMAT </w:instrText>
    </w:r>
    <w:r>
      <w:fldChar w:fldCharType="separate"/>
    </w:r>
    <w:r w:rsidR="00501B6E">
      <w:rPr>
        <w:noProof/>
      </w:rPr>
      <w:t>6</w:t>
    </w:r>
    <w:r>
      <w:rPr>
        <w:noProof/>
      </w:rPr>
      <w:fldChar w:fldCharType="end"/>
    </w:r>
  </w:p>
  <w:p w:rsidR="00B11947" w:rsidRDefault="00A73B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B9F" w:rsidRDefault="00A73B9F" w:rsidP="004D0A7A">
      <w:r>
        <w:separator/>
      </w:r>
    </w:p>
  </w:footnote>
  <w:footnote w:type="continuationSeparator" w:id="1">
    <w:p w:rsidR="00A73B9F" w:rsidRDefault="00A73B9F" w:rsidP="004D0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E59E9"/>
    <w:multiLevelType w:val="hybridMultilevel"/>
    <w:tmpl w:val="B98E094E"/>
    <w:lvl w:ilvl="0" w:tplc="F23A1C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D55"/>
    <w:rsid w:val="000803BD"/>
    <w:rsid w:val="001B7C5C"/>
    <w:rsid w:val="00405D55"/>
    <w:rsid w:val="00437976"/>
    <w:rsid w:val="00451E9F"/>
    <w:rsid w:val="004D0A7A"/>
    <w:rsid w:val="00501B6E"/>
    <w:rsid w:val="008E2B7C"/>
    <w:rsid w:val="00A73B9F"/>
    <w:rsid w:val="00DB73EF"/>
    <w:rsid w:val="00DE360E"/>
    <w:rsid w:val="00E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5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5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D55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1251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2017-01-06T02:26:00Z</dcterms:created>
  <dcterms:modified xsi:type="dcterms:W3CDTF">2017-01-06T02:46:00Z</dcterms:modified>
</cp:coreProperties>
</file>